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E29" w:rsidRDefault="00BC5E29" w:rsidP="00BC5E29">
      <w:pPr>
        <w:jc w:val="center"/>
      </w:pPr>
      <w:r w:rsidRPr="008C2B09">
        <w:rPr>
          <w:rFonts w:ascii="TH NiramitIT๙" w:hAnsi="TH NiramitIT๙" w:cs="TH NiramitIT๙"/>
          <w:noProof/>
        </w:rPr>
        <w:drawing>
          <wp:inline distT="0" distB="0" distL="0" distR="0" wp14:anchorId="672E0498" wp14:editId="6B732491">
            <wp:extent cx="1390650" cy="1676400"/>
            <wp:effectExtent l="0" t="0" r="0" b="0"/>
            <wp:docPr id="63" name="Picture 1" descr="C:\Users\pavilion\Desktop\เปิ้ล\ตราเทศบา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ilion\Desktop\เปิ้ล\ตราเทศบาล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564" cy="168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6CE" w:rsidRDefault="00BC5E29" w:rsidP="00F40276">
      <w:pPr>
        <w:pStyle w:val="ad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396EC5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รายงานการติดตาม</w:t>
      </w:r>
      <w:r w:rsidR="00F40276"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ผลการดำเนินงาน</w:t>
      </w:r>
    </w:p>
    <w:p w:rsidR="00F40276" w:rsidRPr="00396EC5" w:rsidRDefault="00F40276" w:rsidP="003636CE">
      <w:pPr>
        <w:pStyle w:val="ad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ประจำปีงบประมาณพ.ศ. 2562</w:t>
      </w:r>
    </w:p>
    <w:p w:rsidR="00BC5E29" w:rsidRDefault="00BC5E29" w:rsidP="00BC5E29">
      <w:pPr>
        <w:pStyle w:val="ad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r>
        <w:rPr>
          <w:noProof/>
        </w:rPr>
        <w:drawing>
          <wp:inline distT="0" distB="0" distL="0" distR="0" wp14:anchorId="3339D3A5" wp14:editId="4C79207B">
            <wp:extent cx="2266950" cy="1933575"/>
            <wp:effectExtent l="0" t="0" r="0" b="9525"/>
            <wp:docPr id="34" name="รูปภาพ 34" descr="à¹à¸à¸ à¸²à¸à¸­à¸²à¸à¸à¸°à¸¡à¸µ 18 à¸à¸, à¸£à¸§à¸¡à¸à¸¶à¸ Sataporn Huailuk, Lookyee Jinarat à¹à¸¥à¸° Waraporn Santava, à¸à¸à¸à¸µà¹à¸¢à¸´à¹à¸¡, à¸à¸¹à¹à¸à¸à¸à¸³à¸¥à¸±à¸à¸¢à¸·à¸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à¹à¸à¸ à¸²à¸à¸­à¸²à¸à¸à¸°à¸¡à¸µ 18 à¸à¸, à¸£à¸§à¸¡à¸à¸¶à¸ Sataporn Huailuk, Lookyee Jinarat à¹à¸¥à¸° Waraporn Santava, à¸à¸à¸à¸µà¹à¸¢à¸´à¹à¸¡, à¸à¸¹à¹à¸à¸à¸à¸³à¸¥à¸±à¸à¸¢à¸·à¸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755" cy="193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DFE9B8" wp14:editId="72162C48">
            <wp:extent cx="2505075" cy="1943100"/>
            <wp:effectExtent l="0" t="0" r="9525" b="0"/>
            <wp:docPr id="37" name="รูปภาพ 37" descr="à¹à¸à¸ à¸²à¸à¸­à¸²à¸à¸à¸°à¸¡à¸µ 1 à¸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à¹à¸à¸ à¸²à¸à¸­à¸²à¸à¸à¸°à¸¡à¸µ 1 à¸à¸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54" cy="194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r>
        <w:rPr>
          <w:noProof/>
        </w:rPr>
        <w:drawing>
          <wp:inline distT="0" distB="0" distL="0" distR="0" wp14:anchorId="57ADAA56" wp14:editId="3C6C7989">
            <wp:extent cx="2343150" cy="2181225"/>
            <wp:effectExtent l="0" t="0" r="0" b="9525"/>
            <wp:docPr id="43" name="รูปภาพ 43" descr="à¹à¸à¸ à¸²à¸à¸­à¸²à¸à¸à¸°à¸¡à¸µ 6 à¸à¸, à¸£à¸§à¸¡à¸à¸¶à¸ à¸à¸à¸à¹à¸¥à¸±à¸à¸©à¸à¹ à¹à¸ªà¸à¸à¸²à¸§, à¸à¸¹à¹à¸à¸à¸à¸³à¸¥à¸±à¸à¸à¸±à¹à¸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à¹à¸à¸ à¸²à¸à¸­à¸²à¸à¸à¸°à¸¡à¸µ 6 à¸à¸, à¸£à¸§à¸¡à¸à¸¶à¸ à¸à¸à¸à¹à¸¥à¸±à¸à¸©à¸à¹ à¹à¸ªà¸à¸à¸²à¸§, à¸à¸¹à¹à¸à¸à¸à¸³à¸¥à¸±à¸à¸à¸±à¹à¸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915" cy="218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7F63DF" wp14:editId="3A273974">
            <wp:extent cx="2428875" cy="2190750"/>
            <wp:effectExtent l="0" t="0" r="9525" b="0"/>
            <wp:docPr id="9" name="รูปภาพ 9" descr="https://scontent.fbkk7-1.fna.fbcdn.net/v/t34.0-12/24740405_835352909977522_550027490_n.jpg?oh=ee5e3f8f310e83c1a004a775e4856d6f&amp;oe=5A2990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kk7-1.fna.fbcdn.net/v/t34.0-12/24740405_835352909977522_550027490_n.jpg?oh=ee5e3f8f310e83c1a004a775e4856d6f&amp;oe=5A2990E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38" cy="218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</w:p>
    <w:p w:rsidR="00BC5E29" w:rsidRDefault="00BC5E29" w:rsidP="00BC5E29">
      <w:pPr>
        <w:pStyle w:val="ad"/>
        <w:jc w:val="right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BC5E29" w:rsidRDefault="00BC5E29" w:rsidP="00BC5E29">
      <w:pPr>
        <w:pStyle w:val="ad"/>
        <w:jc w:val="right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BC5E29" w:rsidRDefault="00BC5E29" w:rsidP="00BC5E29">
      <w:pPr>
        <w:pStyle w:val="ad"/>
        <w:jc w:val="right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BC5E29" w:rsidRDefault="00BC5E29" w:rsidP="00BC5E29">
      <w:pPr>
        <w:pStyle w:val="ad"/>
        <w:jc w:val="right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BC5E29" w:rsidRDefault="00BC5E29" w:rsidP="00477DBB">
      <w:pPr>
        <w:pStyle w:val="ad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BC5E29" w:rsidRPr="00396EC5" w:rsidRDefault="00BC5E29" w:rsidP="00BC5E29">
      <w:pPr>
        <w:pStyle w:val="ad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396EC5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สำนักปลัด เทศตำบลทรายขาว</w:t>
      </w:r>
    </w:p>
    <w:p w:rsidR="00BC5E29" w:rsidRPr="00D17040" w:rsidRDefault="00BC5E29" w:rsidP="00BC5E29">
      <w:pPr>
        <w:pStyle w:val="ad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396EC5">
        <w:rPr>
          <w:rFonts w:ascii="TH SarabunIT๙" w:hAnsi="TH SarabunIT๙" w:cs="TH SarabunIT๙" w:hint="cs"/>
          <w:b/>
          <w:bCs/>
          <w:sz w:val="32"/>
          <w:szCs w:val="32"/>
          <w:cs/>
        </w:rPr>
        <w:t>โทร.0-7564-2303</w:t>
      </w: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96EC5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คำนำ</w:t>
      </w:r>
    </w:p>
    <w:p w:rsidR="00BC5E29" w:rsidRDefault="00BC5E29" w:rsidP="00BC5E29">
      <w:pPr>
        <w:pStyle w:val="ad"/>
        <w:rPr>
          <w:rFonts w:ascii="TH SarabunIT๙" w:hAnsi="TH SarabunIT๙" w:cs="TH SarabunIT๙"/>
          <w:b/>
          <w:bCs/>
          <w:sz w:val="36"/>
          <w:szCs w:val="36"/>
        </w:rPr>
      </w:pP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396EC5">
        <w:rPr>
          <w:rFonts w:ascii="TH SarabunIT๙" w:hAnsi="TH SarabunIT๙" w:cs="TH SarabunIT๙" w:hint="cs"/>
          <w:sz w:val="32"/>
          <w:szCs w:val="32"/>
          <w:cs/>
        </w:rPr>
        <w:t>คณะกรรมการติดตาม</w:t>
      </w:r>
      <w:r>
        <w:rPr>
          <w:rFonts w:ascii="TH SarabunIT๙" w:hAnsi="TH SarabunIT๙" w:cs="TH SarabunIT๙" w:hint="cs"/>
          <w:sz w:val="32"/>
          <w:szCs w:val="32"/>
          <w:cs/>
        </w:rPr>
        <w:t>และประเมินผลแผนพัฒนา ได้ติดตามประเมินผลแผนพัฒนาเทศบาลตำบลทรายขาว และจัดทำรายงานผลการติดตามและประเมินผลแผนพัฒนาเทศบาลตำบลทรายขาว ประจำปี งบประมาณ พ.ศ. 256</w:t>
      </w:r>
      <w:r w:rsidR="005A1905">
        <w:rPr>
          <w:rFonts w:ascii="TH SarabunIT๙" w:hAnsi="TH SarabunIT๙" w:cs="TH SarabunIT๙"/>
          <w:sz w:val="32"/>
          <w:szCs w:val="32"/>
        </w:rPr>
        <w:t>2</w:t>
      </w:r>
      <w:r w:rsidR="005A19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ซึ่งมีความมุ่งหมายเพื่อประเมินประสิทธิภาพและประสิทธิผลการดำเนินงานของเทศบาลตำบลทรายขาว ในรอบปีงบประมาณ 256</w:t>
      </w:r>
      <w:r w:rsidR="005A1905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โดยการตรวจสอบจากระบบเพื่อการวางแผนและประเมินผลการใช้จ่ายงบประมาณกรมส่งเสริมการปกครองท้องถิ่น </w:t>
      </w:r>
      <w:r>
        <w:rPr>
          <w:rFonts w:ascii="TH SarabunIT๙" w:hAnsi="TH SarabunIT๙" w:cs="TH SarabunIT๙"/>
          <w:sz w:val="32"/>
          <w:szCs w:val="32"/>
        </w:rPr>
        <w:t>E-PLAN</w:t>
      </w:r>
    </w:p>
    <w:p w:rsidR="00BC5E29" w:rsidRDefault="00BC5E29" w:rsidP="00BC5E29">
      <w:pPr>
        <w:pStyle w:val="ad"/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คณะกรรมการติดตามและประเมินผลแผนพัฒนาหวังเป็นอย่างยิ่งว่า ผลการติดตามและประเมินผลแผนพัฒนาเทศบาลตำบลทรายขาว จะเป็นเสมือนกระจกเงาสะท้อนผลการดำเนินงานของเทศบาลตำบลทรายขาวในรอบปีให้กับคณะผู้บริหารและข้าราชการผู้ปฏิบัติงานของเทศบาลตำบลทรายขาว ได้เห็นผลการดำเนินงานและนำปัญหาข้อบกพร่องของการดำเนินงานและนำไปเป็นข้อมูลในการพัฒนาปรับปรุง ปรับใช้และแก้ไขเพื่อให้เกิดประสิทธิภาพ ประสิทธิผลในการดำเนินงาน โครงการพัฒนาต่างๆ ให้เกิดประโยชน์สูงสุดกับประชาชนตำบลทรายขาวต่อไป</w:t>
      </w:r>
    </w:p>
    <w:p w:rsidR="00BC5E29" w:rsidRDefault="00BC5E29" w:rsidP="00BC5E29">
      <w:pPr>
        <w:pStyle w:val="ad"/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คณะกรรมการติดตามและประเมินผลแผนพัฒนา</w:t>
      </w:r>
    </w:p>
    <w:p w:rsidR="00BC5E29" w:rsidRDefault="00BC5E29" w:rsidP="00BC5E29">
      <w:pPr>
        <w:pStyle w:val="ad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ตุลาคม 256</w:t>
      </w:r>
      <w:r w:rsidR="005A1905"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BC5E29" w:rsidRDefault="00BC5E29" w:rsidP="00BC5E29">
      <w:pPr>
        <w:pStyle w:val="ad"/>
        <w:jc w:val="right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right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right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right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right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right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right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สารบัญ</w:t>
      </w: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C5E29" w:rsidRDefault="00BC5E29" w:rsidP="00BC5E29">
      <w:pPr>
        <w:pStyle w:val="ad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หน้า</w:t>
      </w:r>
    </w:p>
    <w:p w:rsidR="00BC5E29" w:rsidRPr="005F6408" w:rsidRDefault="00BC5E29" w:rsidP="00BC5E29">
      <w:pPr>
        <w:pStyle w:val="ad"/>
        <w:rPr>
          <w:rFonts w:ascii="TH SarabunIT๙" w:hAnsi="TH SarabunIT๙" w:cs="TH SarabunIT๙"/>
          <w:sz w:val="32"/>
          <w:szCs w:val="32"/>
        </w:rPr>
      </w:pPr>
      <w:r w:rsidRPr="005F6408">
        <w:rPr>
          <w:rFonts w:ascii="TH SarabunIT๙" w:hAnsi="TH SarabunIT๙" w:cs="TH SarabunIT๙" w:hint="cs"/>
          <w:sz w:val="32"/>
          <w:szCs w:val="32"/>
          <w:cs/>
        </w:rPr>
        <w:t>1. ส่วนที่ 1 รายงานการติดตามและประเมินแผน</w:t>
      </w:r>
      <w:r w:rsidRPr="005F6408">
        <w:rPr>
          <w:rFonts w:ascii="TH SarabunIT๙" w:hAnsi="TH SarabunIT๙" w:cs="TH SarabunIT๙"/>
          <w:sz w:val="32"/>
          <w:szCs w:val="32"/>
        </w:rPr>
        <w:tab/>
      </w:r>
      <w:r w:rsidRPr="005F6408">
        <w:rPr>
          <w:rFonts w:ascii="TH SarabunIT๙" w:hAnsi="TH SarabunIT๙" w:cs="TH SarabunIT๙"/>
          <w:sz w:val="32"/>
          <w:szCs w:val="32"/>
        </w:rPr>
        <w:tab/>
      </w:r>
      <w:r w:rsidRPr="005F6408">
        <w:rPr>
          <w:rFonts w:ascii="TH SarabunIT๙" w:hAnsi="TH SarabunIT๙" w:cs="TH SarabunIT๙"/>
          <w:sz w:val="32"/>
          <w:szCs w:val="32"/>
        </w:rPr>
        <w:tab/>
      </w:r>
      <w:r w:rsidRPr="005F6408">
        <w:rPr>
          <w:rFonts w:ascii="TH SarabunIT๙" w:hAnsi="TH SarabunIT๙" w:cs="TH SarabunIT๙"/>
          <w:sz w:val="32"/>
          <w:szCs w:val="32"/>
        </w:rPr>
        <w:tab/>
      </w:r>
      <w:r w:rsidRPr="005F6408">
        <w:rPr>
          <w:rFonts w:ascii="TH SarabunIT๙" w:hAnsi="TH SarabunIT๙" w:cs="TH SarabunIT๙"/>
          <w:sz w:val="32"/>
          <w:szCs w:val="32"/>
        </w:rPr>
        <w:tab/>
      </w:r>
      <w:r w:rsidRPr="005F640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F6408">
        <w:rPr>
          <w:rFonts w:ascii="TH SarabunIT๙" w:hAnsi="TH SarabunIT๙" w:cs="TH SarabunIT๙"/>
          <w:sz w:val="32"/>
          <w:szCs w:val="32"/>
        </w:rPr>
        <w:t>1</w:t>
      </w:r>
    </w:p>
    <w:p w:rsidR="00BC5E29" w:rsidRPr="005F6408" w:rsidRDefault="00BC5E29" w:rsidP="00BC5E29">
      <w:pPr>
        <w:pStyle w:val="ad"/>
        <w:rPr>
          <w:rFonts w:ascii="TH SarabunIT๙" w:hAnsi="TH SarabunIT๙" w:cs="TH SarabunIT๙"/>
          <w:sz w:val="32"/>
          <w:szCs w:val="32"/>
        </w:rPr>
      </w:pPr>
      <w:r w:rsidRPr="005F6408">
        <w:rPr>
          <w:rFonts w:ascii="TH SarabunIT๙" w:hAnsi="TH SarabunIT๙" w:cs="TH SarabunIT๙" w:hint="cs"/>
          <w:sz w:val="32"/>
          <w:szCs w:val="32"/>
          <w:cs/>
        </w:rPr>
        <w:t>2. แบบที่ 1 แบบช่วยกำกับการจัดทำแผนยุทธศาสตร์ของท้องถิ่นโดยตนเอง</w:t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/>
          <w:sz w:val="32"/>
          <w:szCs w:val="32"/>
        </w:rPr>
        <w:t>2</w:t>
      </w:r>
    </w:p>
    <w:p w:rsidR="00BC5E29" w:rsidRPr="005F6408" w:rsidRDefault="00BC5E29" w:rsidP="00BC5E29">
      <w:pPr>
        <w:pStyle w:val="ad"/>
        <w:rPr>
          <w:rFonts w:ascii="TH SarabunIT๙" w:hAnsi="TH SarabunIT๙" w:cs="TH SarabunIT๙"/>
          <w:sz w:val="32"/>
          <w:szCs w:val="32"/>
        </w:rPr>
      </w:pPr>
      <w:r w:rsidRPr="005F6408">
        <w:rPr>
          <w:rFonts w:ascii="TH SarabunIT๙" w:hAnsi="TH SarabunIT๙" w:cs="TH SarabunIT๙" w:hint="cs"/>
          <w:sz w:val="32"/>
          <w:szCs w:val="32"/>
          <w:cs/>
        </w:rPr>
        <w:t>3. แบบที่ 2 แบบติดตามผลการดำเนินงานขององค์กรปกครองส่วนท้องถิ่น</w:t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/>
          <w:sz w:val="32"/>
          <w:szCs w:val="32"/>
        </w:rPr>
        <w:t>3</w:t>
      </w:r>
    </w:p>
    <w:p w:rsidR="00BC5E29" w:rsidRPr="005F6408" w:rsidRDefault="00BC5E29" w:rsidP="00BC5E29">
      <w:pPr>
        <w:pStyle w:val="ad"/>
        <w:rPr>
          <w:rFonts w:ascii="TH SarabunIT๙" w:hAnsi="TH SarabunIT๙" w:cs="TH SarabunIT๙"/>
          <w:sz w:val="32"/>
          <w:szCs w:val="32"/>
        </w:rPr>
      </w:pPr>
      <w:r w:rsidRPr="005F6408">
        <w:rPr>
          <w:rFonts w:ascii="TH SarabunIT๙" w:hAnsi="TH SarabunIT๙" w:cs="TH SarabunIT๙" w:hint="cs"/>
          <w:sz w:val="32"/>
          <w:szCs w:val="32"/>
          <w:cs/>
        </w:rPr>
        <w:t>3. การวางแผน</w:t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  <w:t>4</w:t>
      </w:r>
    </w:p>
    <w:p w:rsidR="00BC5E29" w:rsidRPr="005F6408" w:rsidRDefault="00BC5E29" w:rsidP="00BC5E29">
      <w:pPr>
        <w:pStyle w:val="ad"/>
        <w:rPr>
          <w:rFonts w:ascii="TH SarabunIT๙" w:hAnsi="TH SarabunIT๙" w:cs="TH SarabunIT๙"/>
          <w:sz w:val="32"/>
          <w:szCs w:val="32"/>
        </w:rPr>
      </w:pPr>
      <w:r w:rsidRPr="005F6408">
        <w:rPr>
          <w:rFonts w:ascii="TH SarabunIT๙" w:hAnsi="TH SarabunIT๙" w:cs="TH SarabunIT๙" w:hint="cs"/>
          <w:sz w:val="32"/>
          <w:szCs w:val="32"/>
          <w:cs/>
        </w:rPr>
        <w:t>4. การจัดทำงบประมาณ</w:t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>5</w:t>
      </w:r>
    </w:p>
    <w:p w:rsidR="00BC5E29" w:rsidRPr="005F6408" w:rsidRDefault="00BC5E29" w:rsidP="00BC5E29">
      <w:pPr>
        <w:pStyle w:val="ad"/>
        <w:rPr>
          <w:rFonts w:ascii="TH SarabunIT๙" w:hAnsi="TH SarabunIT๙" w:cs="TH SarabunIT๙"/>
          <w:sz w:val="32"/>
          <w:szCs w:val="32"/>
        </w:rPr>
      </w:pPr>
      <w:r w:rsidRPr="005F6408">
        <w:rPr>
          <w:rFonts w:ascii="TH SarabunIT๙" w:hAnsi="TH SarabunIT๙" w:cs="TH SarabunIT๙" w:hint="cs"/>
          <w:sz w:val="32"/>
          <w:szCs w:val="32"/>
          <w:cs/>
        </w:rPr>
        <w:t>5. รายละเอียดโครงการในเทศบัญญัติ</w:t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  <w:t>6</w:t>
      </w:r>
    </w:p>
    <w:p w:rsidR="00BC5E29" w:rsidRDefault="00BC5E29" w:rsidP="00BC5E29">
      <w:pPr>
        <w:pStyle w:val="ad"/>
        <w:rPr>
          <w:rFonts w:ascii="TH SarabunIT๙" w:hAnsi="TH SarabunIT๙" w:cs="TH SarabunIT๙"/>
          <w:sz w:val="32"/>
          <w:szCs w:val="32"/>
        </w:rPr>
      </w:pPr>
      <w:r w:rsidRPr="005F6408">
        <w:rPr>
          <w:rFonts w:ascii="TH SarabunIT๙" w:hAnsi="TH SarabunIT๙" w:cs="TH SarabunIT๙" w:hint="cs"/>
          <w:sz w:val="32"/>
          <w:szCs w:val="32"/>
          <w:cs/>
        </w:rPr>
        <w:t>6. การใช้จ่ายงบประมาณ</w:t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15</w:t>
      </w:r>
    </w:p>
    <w:p w:rsidR="00BC5E29" w:rsidRDefault="00BC5E29" w:rsidP="00BC5E29">
      <w:pPr>
        <w:pStyle w:val="ad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7. </w:t>
      </w:r>
      <w:r>
        <w:rPr>
          <w:rFonts w:ascii="TH SarabunIT๙" w:hAnsi="TH SarabunIT๙" w:cs="TH SarabunIT๙" w:hint="cs"/>
          <w:sz w:val="32"/>
          <w:szCs w:val="32"/>
          <w:cs/>
        </w:rPr>
        <w:t>ผลการดำเนินการ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16</w:t>
      </w:r>
    </w:p>
    <w:p w:rsidR="00BC5E29" w:rsidRDefault="00BC5E29" w:rsidP="00BC5E29">
      <w:pPr>
        <w:pStyle w:val="ad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 ส่วนที่ 2 ปัญหาและอุปสรรคในการปฏิบัติงานและข้อเสนอแนะ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22</w:t>
      </w:r>
    </w:p>
    <w:p w:rsidR="00BC5E29" w:rsidRPr="005F6408" w:rsidRDefault="00BC5E29" w:rsidP="00BC5E29">
      <w:pPr>
        <w:pStyle w:val="ad"/>
        <w:rPr>
          <w:rFonts w:ascii="TH SarabunIT๙" w:hAnsi="TH SarabunIT๙" w:cs="TH SarabunIT๙"/>
          <w:sz w:val="32"/>
          <w:szCs w:val="32"/>
          <w:cs/>
        </w:rPr>
      </w:pP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  <w:r w:rsidRPr="005F6408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BC5E29" w:rsidRPr="003E1983" w:rsidRDefault="00BC5E29" w:rsidP="00BC5E29">
      <w:pPr>
        <w:pStyle w:val="ad"/>
        <w:jc w:val="center"/>
        <w:rPr>
          <w:rFonts w:ascii="TH SarabunIT๙" w:hAnsi="TH SarabunIT๙" w:cs="TH SarabunIT๙"/>
          <w:sz w:val="36"/>
          <w:szCs w:val="36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D3782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1</w:t>
      </w: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รายงานการติดตามและประเมินผลแผนพัฒนา</w:t>
      </w: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เทศบาลตำบลทรายขาว ประจำปีงบประมาณ 256</w:t>
      </w:r>
      <w:r w:rsidR="00BD35E1">
        <w:rPr>
          <w:rFonts w:ascii="TH SarabunIT๙" w:hAnsi="TH SarabunIT๙" w:cs="TH SarabunIT๙"/>
          <w:b/>
          <w:bCs/>
          <w:sz w:val="32"/>
          <w:szCs w:val="32"/>
        </w:rPr>
        <w:t>2</w:t>
      </w: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************************</w:t>
      </w:r>
    </w:p>
    <w:p w:rsidR="00BC5E29" w:rsidRDefault="00BC5E29" w:rsidP="00BC5E29">
      <w:pPr>
        <w:pStyle w:val="ad"/>
        <w:rPr>
          <w:rFonts w:ascii="TH SarabunIT๙" w:hAnsi="TH SarabunIT๙" w:cs="TH SarabunIT๙"/>
          <w:sz w:val="32"/>
          <w:szCs w:val="32"/>
        </w:rPr>
      </w:pPr>
    </w:p>
    <w:p w:rsidR="00BD35E1" w:rsidRDefault="00BC5E29" w:rsidP="00BC5E29">
      <w:pPr>
        <w:pStyle w:val="ad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คณะกรรมการติดตามและประเมินผลแผนพัฒนาของเทศบาลตำบลทรายขาว ได้ดำเนินการติดตามผลการดำเนินงานของเทศบาลตำบลทรายขาวตามแนวทางคู่มือการติดตามและประเมินผลการจัดทำและแปลงแผนไปสู่การปฏิบัติขององค์กรปกครองส่วนท้องถิ่น โดยคณะกรรมการได้มีการประชุมพิจารณาติดตามผลการดำเนินงานประจำปีงบประมาณ พ.ศ.256</w:t>
      </w:r>
      <w:r w:rsidR="00BD35E1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คณะกรรมการติดตามและประเมินผลแผนพัฒนาเทศบาลตำบลทรายขาว ขอสรุปรายงานผล ซึ่งได้จากการติดตามและประเมินผลแผนพัฒนาท้องถิ่นสี่ปี</w:t>
      </w: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(พ.ศ.2561-2564),เพิ่มเติม/เปลี่ยนแปลง (ฉบับที่ 1) ของเทศบาลตำบลทรายขาว ประจำปีงบประมาณ พ.ศ.256</w:t>
      </w:r>
      <w:r w:rsidR="00BD35E1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 การจัดทำแผนพัฒนาท้องถิ่นสี่ปี (พ.ศ.2561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="00BD35E1">
        <w:rPr>
          <w:rFonts w:ascii="TH SarabunIT๙" w:hAnsi="TH SarabunIT๙" w:cs="TH SarabunIT๙" w:hint="cs"/>
          <w:sz w:val="32"/>
          <w:szCs w:val="32"/>
          <w:cs/>
        </w:rPr>
        <w:t xml:space="preserve"> 2564) </w:t>
      </w:r>
      <w:r>
        <w:rPr>
          <w:rFonts w:ascii="TH SarabunIT๙" w:hAnsi="TH SarabunIT๙" w:cs="TH SarabunIT๙" w:hint="cs"/>
          <w:sz w:val="32"/>
          <w:szCs w:val="32"/>
          <w:cs/>
        </w:rPr>
        <w:t>เพิ่มเติม/เปลี่ยนแปลง        (ฉบับที่ 1) ของเทศบาลตำบลทรายขาว มีการดำเนินการเป็นไปตามระเบียบกระทรวงมหาดไทย ว่าด้วยการจัดทำแผนพัฒนาขององค์กรปกครองส่วนท้องถิ่น (ฉบับที่ 2) พ.ศ.2559</w:t>
      </w: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มีการนำนโยบายการดำเนินงานของเทศบาลที่ประกาศใช้ไปดำเนินการ ซึ่งมีความสอดคล้องสนับสนุนยุทธศาสตร์จังหวัดกระบี่ กรอบยุทธศาสตร์ขององค์กรปกครองส่วนท้องถิ่นในเขตจังหวัดกระบี่ และยุทธศาสตร์การพัฒนาของเทศบาลตำบลทรายขาวในทุกด้าน</w:t>
      </w: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ผลการดำเนินการตามระเบียบฯ ประจำปีงบประมาณ พ.ศ. 256</w:t>
      </w:r>
      <w:r w:rsidR="00BD35E1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สรุปได้ดังนี้</w:t>
      </w: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จำนวนโครงการตามแผนพัฒนาฯ ประจำปี 256</w:t>
      </w:r>
      <w:r w:rsidR="00BD35E1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จำนวน   259  โครงการ</w:t>
      </w:r>
    </w:p>
    <w:p w:rsidR="00BC5E29" w:rsidRDefault="00BC5E29" w:rsidP="00BC5E29">
      <w:pPr>
        <w:pStyle w:val="ad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จำนวนโครงการที่จัดทำเป็นเทศบัญญัติ ปี 256</w:t>
      </w:r>
      <w:r w:rsidR="00BD35E1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จำนวน     77  โครงการ </w:t>
      </w:r>
    </w:p>
    <w:p w:rsidR="00BC5E29" w:rsidRDefault="00BC5E29" w:rsidP="00BC5E29">
      <w:pPr>
        <w:pStyle w:val="ad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จำนวนโครงการที่ดำเนินการจริงตามเทศบัญญัติ       จำนวน     34  โครงการ</w:t>
      </w:r>
    </w:p>
    <w:p w:rsidR="00BC5E29" w:rsidRDefault="00BD35E1" w:rsidP="00BC5E29">
      <w:pPr>
        <w:pStyle w:val="ad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C5E29">
        <w:rPr>
          <w:rFonts w:ascii="TH SarabunIT๙" w:hAnsi="TH SarabunIT๙" w:cs="TH SarabunIT๙" w:hint="cs"/>
          <w:sz w:val="32"/>
          <w:szCs w:val="32"/>
          <w:cs/>
        </w:rPr>
        <w:t>- คิดเป็นร้อยละ 3.86 ของโครงการในแผนปี 256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BC5E29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BC5E29" w:rsidRDefault="00BC5E29" w:rsidP="00BC5E29">
      <w:pPr>
        <w:pStyle w:val="ad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E24AF8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ไม่รวมกับที่หน่วยงานอื่นๆอุดหนุนงบประมาณให้กับเทศบาลตำบลทรายขาว)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BC5E29" w:rsidRDefault="00BC5E29" w:rsidP="00BC5E29">
      <w:pPr>
        <w:pStyle w:val="ad"/>
        <w:rPr>
          <w:rFonts w:ascii="TH SarabunIT๙" w:hAnsi="TH SarabunIT๙" w:cs="TH SarabunIT๙"/>
          <w:sz w:val="32"/>
          <w:szCs w:val="32"/>
        </w:rPr>
      </w:pPr>
    </w:p>
    <w:p w:rsidR="00BC5E29" w:rsidRPr="002D3782" w:rsidRDefault="00BC5E29" w:rsidP="00BC5E29">
      <w:pPr>
        <w:pStyle w:val="ad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BC5E29" w:rsidRPr="00281186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  <w:u w:val="dottedHeavy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dottedHeavy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dottedHeavy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dottedHeavy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dottedHeavy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dottedHeavy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dottedHeavy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dottedHeavy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dottedHeavy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dottedHeavy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dottedHeavy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dottedHeavy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dottedHeavy"/>
          <w:cs/>
        </w:rPr>
        <w:tab/>
      </w: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2.</w:t>
      </w: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9322"/>
      </w:tblGrid>
      <w:tr w:rsidR="00BC5E29" w:rsidTr="00477DBB">
        <w:tc>
          <w:tcPr>
            <w:tcW w:w="9322" w:type="dxa"/>
          </w:tcPr>
          <w:p w:rsidR="00BC5E29" w:rsidRDefault="00BC5E29" w:rsidP="00477DBB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แบบที่ 1 แบบช่วยกำกับการจัดทำแผนยุทธศาสตร์ของท้องถิ่นโดยตนเอง</w:t>
            </w:r>
          </w:p>
        </w:tc>
      </w:tr>
    </w:tbl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sz w:val="32"/>
          <w:szCs w:val="32"/>
        </w:rPr>
      </w:pPr>
      <w:r w:rsidRPr="00FF4337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คำชี้แจง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แบบที่ 1 เป็นแบบประเมินตนเองในการจัดทำแผนยุทธศาสตร์ขององค์กรปกครองส่วนท้องถิ่น   โดยจะทำการประเมินและรายงานทุกๆครั้ง หลังจากที่องค์กรปกครองส่วนท้องถิ่นได้ประกาศใช้แผนยุทธศาสตร์แล้ว</w:t>
      </w:r>
    </w:p>
    <w:tbl>
      <w:tblPr>
        <w:tblW w:w="9328" w:type="dxa"/>
        <w:tblLook w:val="04A0" w:firstRow="1" w:lastRow="0" w:firstColumn="1" w:lastColumn="0" w:noHBand="0" w:noVBand="1"/>
      </w:tblPr>
      <w:tblGrid>
        <w:gridCol w:w="9514"/>
        <w:gridCol w:w="222"/>
        <w:gridCol w:w="222"/>
      </w:tblGrid>
      <w:tr w:rsidR="00BC5E29" w:rsidRPr="005D08F4" w:rsidTr="00477DBB">
        <w:tc>
          <w:tcPr>
            <w:tcW w:w="6771" w:type="dxa"/>
          </w:tcPr>
          <w:tbl>
            <w:tblPr>
              <w:tblW w:w="9298" w:type="dxa"/>
              <w:tblLook w:val="04A0" w:firstRow="1" w:lastRow="0" w:firstColumn="1" w:lastColumn="0" w:noHBand="0" w:noVBand="1"/>
            </w:tblPr>
            <w:tblGrid>
              <w:gridCol w:w="6516"/>
              <w:gridCol w:w="1418"/>
              <w:gridCol w:w="1364"/>
            </w:tblGrid>
            <w:tr w:rsidR="00BC5E29" w:rsidTr="00477DBB">
              <w:tc>
                <w:tcPr>
                  <w:tcW w:w="6516" w:type="dxa"/>
                </w:tcPr>
                <w:p w:rsidR="00BC5E29" w:rsidRDefault="00BC5E29" w:rsidP="00477DBB">
                  <w:pPr>
                    <w:pStyle w:val="ad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ประเด็นการประเมิน</w:t>
                  </w:r>
                </w:p>
              </w:tc>
              <w:tc>
                <w:tcPr>
                  <w:tcW w:w="1418" w:type="dxa"/>
                </w:tcPr>
                <w:p w:rsidR="00BC5E29" w:rsidRDefault="00BC5E29" w:rsidP="00477DBB">
                  <w:pPr>
                    <w:pStyle w:val="ad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มีการ</w:t>
                  </w:r>
                </w:p>
                <w:p w:rsidR="00BC5E29" w:rsidRDefault="00BC5E29" w:rsidP="00477DBB">
                  <w:pPr>
                    <w:pStyle w:val="ad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ดำเนินงาน</w:t>
                  </w:r>
                </w:p>
              </w:tc>
              <w:tc>
                <w:tcPr>
                  <w:tcW w:w="1364" w:type="dxa"/>
                </w:tcPr>
                <w:p w:rsidR="00BC5E29" w:rsidRDefault="00BC5E29" w:rsidP="00477DBB">
                  <w:pPr>
                    <w:pStyle w:val="ad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ไม่มีการ</w:t>
                  </w:r>
                </w:p>
                <w:p w:rsidR="00BC5E29" w:rsidRDefault="00BC5E29" w:rsidP="00477DBB">
                  <w:pPr>
                    <w:pStyle w:val="ad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ดำเนินงาน</w:t>
                  </w:r>
                </w:p>
              </w:tc>
            </w:tr>
            <w:tr w:rsidR="00BC5E29" w:rsidTr="00477DBB">
              <w:tc>
                <w:tcPr>
                  <w:tcW w:w="6516" w:type="dxa"/>
                </w:tcPr>
                <w:p w:rsidR="00BC5E29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ส่วนที่ 1 คณะกรรมการพัฒนาท้องถิ่น</w:t>
                  </w:r>
                </w:p>
              </w:tc>
              <w:tc>
                <w:tcPr>
                  <w:tcW w:w="1418" w:type="dxa"/>
                </w:tcPr>
                <w:p w:rsidR="00BC5E29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364" w:type="dxa"/>
                </w:tcPr>
                <w:p w:rsidR="00BC5E29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BC5E29" w:rsidTr="00477DBB">
              <w:tc>
                <w:tcPr>
                  <w:tcW w:w="6516" w:type="dxa"/>
                </w:tcPr>
                <w:p w:rsidR="00BC5E29" w:rsidRPr="005D08F4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1. มีการจัดตั้งคณะกรรมการพัฒนาท้องถิ่นเพื่อจัดทำแผนพัฒนาท้องถิ่น</w:t>
                  </w:r>
                </w:p>
              </w:tc>
              <w:tc>
                <w:tcPr>
                  <w:tcW w:w="1418" w:type="dxa"/>
                </w:tcPr>
                <w:p w:rsidR="00BC5E29" w:rsidRDefault="00BC5E29" w:rsidP="00477DBB">
                  <w:pPr>
                    <w:pStyle w:val="ad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364" w:type="dxa"/>
                </w:tcPr>
                <w:p w:rsidR="00BC5E29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BC5E29" w:rsidTr="00477DBB">
              <w:tc>
                <w:tcPr>
                  <w:tcW w:w="6516" w:type="dxa"/>
                </w:tcPr>
                <w:p w:rsidR="00BC5E29" w:rsidRPr="005D08F4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2. มีการจัดประชุมคณะกรรมการพัฒนาท้องถิ่นเพื่อจัดทำแผนพัฒนาท้องถิ่น</w:t>
                  </w:r>
                </w:p>
              </w:tc>
              <w:tc>
                <w:tcPr>
                  <w:tcW w:w="1418" w:type="dxa"/>
                </w:tcPr>
                <w:p w:rsidR="00BC5E29" w:rsidRDefault="00BC5E29" w:rsidP="00477DBB">
                  <w:pPr>
                    <w:pStyle w:val="ad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364" w:type="dxa"/>
                </w:tcPr>
                <w:p w:rsidR="00BC5E29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BC5E29" w:rsidTr="00477DBB">
              <w:tc>
                <w:tcPr>
                  <w:tcW w:w="6516" w:type="dxa"/>
                </w:tcPr>
                <w:p w:rsidR="00BC5E29" w:rsidRPr="005D08F4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3.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มีการจัดประชุมอย่างต่อเนื่องสม่ำเสมอ</w:t>
                  </w:r>
                </w:p>
              </w:tc>
              <w:tc>
                <w:tcPr>
                  <w:tcW w:w="1418" w:type="dxa"/>
                </w:tcPr>
                <w:p w:rsidR="00BC5E29" w:rsidRDefault="00BC5E29" w:rsidP="00477DBB">
                  <w:pPr>
                    <w:pStyle w:val="ad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364" w:type="dxa"/>
                </w:tcPr>
                <w:p w:rsidR="00BC5E29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BC5E29" w:rsidTr="00477DBB">
              <w:tc>
                <w:tcPr>
                  <w:tcW w:w="6516" w:type="dxa"/>
                </w:tcPr>
                <w:p w:rsidR="00BC5E29" w:rsidRPr="005D08F4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4. มีการจัดตั้งคณะกรรมการสนับสนุนการจัดทำแผนพัฒนาท้องถิ่น</w:t>
                  </w:r>
                </w:p>
              </w:tc>
              <w:tc>
                <w:tcPr>
                  <w:tcW w:w="1418" w:type="dxa"/>
                </w:tcPr>
                <w:p w:rsidR="00BC5E29" w:rsidRDefault="00BC5E29" w:rsidP="00477DBB">
                  <w:pPr>
                    <w:pStyle w:val="ad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364" w:type="dxa"/>
                </w:tcPr>
                <w:p w:rsidR="00BC5E29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BC5E29" w:rsidTr="00477DBB">
              <w:tc>
                <w:tcPr>
                  <w:tcW w:w="6516" w:type="dxa"/>
                </w:tcPr>
                <w:p w:rsidR="00BC5E29" w:rsidRPr="005D08F4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5. มีการจัดประชุมคณะกรรมการสนับสนุนการจัดทำแผนพัฒนาท้องถิ่น</w:t>
                  </w:r>
                </w:p>
              </w:tc>
              <w:tc>
                <w:tcPr>
                  <w:tcW w:w="1418" w:type="dxa"/>
                </w:tcPr>
                <w:p w:rsidR="00BC5E29" w:rsidRPr="005D08F4" w:rsidRDefault="00BC5E29" w:rsidP="00477DBB">
                  <w:pPr>
                    <w:pStyle w:val="ad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364" w:type="dxa"/>
                </w:tcPr>
                <w:p w:rsidR="00BC5E29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BC5E29" w:rsidTr="00477DBB">
              <w:tc>
                <w:tcPr>
                  <w:tcW w:w="6516" w:type="dxa"/>
                </w:tcPr>
                <w:p w:rsidR="00BC5E29" w:rsidRPr="005D08F4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6. มีคณะกรรมการพัฒนาท้องถิ่นและประชาคมท้องถิ่นพิจารณาร่างแผนยุทธศาสตร์การพัฒนา</w:t>
                  </w:r>
                </w:p>
              </w:tc>
              <w:tc>
                <w:tcPr>
                  <w:tcW w:w="1418" w:type="dxa"/>
                </w:tcPr>
                <w:p w:rsidR="00BC5E29" w:rsidRPr="005D08F4" w:rsidRDefault="00BC5E29" w:rsidP="00477DBB">
                  <w:pPr>
                    <w:pStyle w:val="ad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364" w:type="dxa"/>
                </w:tcPr>
                <w:p w:rsidR="00BC5E29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BC5E29" w:rsidTr="00477DBB">
              <w:tc>
                <w:tcPr>
                  <w:tcW w:w="6516" w:type="dxa"/>
                </w:tcPr>
                <w:p w:rsidR="00BC5E29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5D08F4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ส่วนที่ 2 การจัดทำแผนการพัฒนาท้องถิ่น</w:t>
                  </w:r>
                </w:p>
              </w:tc>
              <w:tc>
                <w:tcPr>
                  <w:tcW w:w="1418" w:type="dxa"/>
                </w:tcPr>
                <w:p w:rsidR="00BC5E29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364" w:type="dxa"/>
                </w:tcPr>
                <w:p w:rsidR="00BC5E29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BC5E29" w:rsidTr="00477DBB">
              <w:tc>
                <w:tcPr>
                  <w:tcW w:w="6516" w:type="dxa"/>
                </w:tcPr>
                <w:p w:rsidR="00BC5E29" w:rsidRPr="005D08F4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7. มีการรวบรวมข้อมูลและปัญหาสำคัญของท้องถิ่นมาจัดทำฐานข้อมูล</w:t>
                  </w:r>
                </w:p>
              </w:tc>
              <w:tc>
                <w:tcPr>
                  <w:tcW w:w="1418" w:type="dxa"/>
                </w:tcPr>
                <w:p w:rsidR="00BC5E29" w:rsidRPr="005D08F4" w:rsidRDefault="00BC5E29" w:rsidP="00477DBB">
                  <w:pPr>
                    <w:pStyle w:val="ad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364" w:type="dxa"/>
                </w:tcPr>
                <w:p w:rsidR="00BC5E29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BC5E29" w:rsidTr="00477DBB">
              <w:tc>
                <w:tcPr>
                  <w:tcW w:w="6516" w:type="dxa"/>
                </w:tcPr>
                <w:p w:rsidR="00BC5E29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8. มีการเปิดโอกาสให้ประชาชนเข้ามามีส่วนร่วมในการจัดทำแผน</w:t>
                  </w:r>
                </w:p>
              </w:tc>
              <w:tc>
                <w:tcPr>
                  <w:tcW w:w="1418" w:type="dxa"/>
                </w:tcPr>
                <w:p w:rsidR="00BC5E29" w:rsidRPr="005D08F4" w:rsidRDefault="00BC5E29" w:rsidP="00477DBB">
                  <w:pPr>
                    <w:pStyle w:val="ad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364" w:type="dxa"/>
                </w:tcPr>
                <w:p w:rsidR="00BC5E29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BC5E29" w:rsidTr="00477DBB">
              <w:tc>
                <w:tcPr>
                  <w:tcW w:w="6516" w:type="dxa"/>
                </w:tcPr>
                <w:p w:rsidR="00BC5E29" w:rsidRPr="005D08F4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9. มีการวิเคราะห์ศักยภาพของท้องถิ่น (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SWOT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 เพื่อประเมินสถานภาพการพัฒนาท้องถิ่น</w:t>
                  </w:r>
                </w:p>
              </w:tc>
              <w:tc>
                <w:tcPr>
                  <w:tcW w:w="1418" w:type="dxa"/>
                </w:tcPr>
                <w:p w:rsidR="00BC5E29" w:rsidRPr="005D08F4" w:rsidRDefault="00BC5E29" w:rsidP="00477DBB">
                  <w:pPr>
                    <w:pStyle w:val="ad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364" w:type="dxa"/>
                </w:tcPr>
                <w:p w:rsidR="00BC5E29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BC5E29" w:rsidTr="00477DBB">
              <w:tc>
                <w:tcPr>
                  <w:tcW w:w="6516" w:type="dxa"/>
                </w:tcPr>
                <w:p w:rsidR="00BC5E29" w:rsidRPr="005D08F4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10. มีการกำหนดวิสัยทัศน์และภารกิจหลักการพัฒนาท้องถิ่นที่สอดคล้องกับศักยภาพของท้องถิ่น</w:t>
                  </w:r>
                </w:p>
              </w:tc>
              <w:tc>
                <w:tcPr>
                  <w:tcW w:w="1418" w:type="dxa"/>
                </w:tcPr>
                <w:p w:rsidR="00BC5E29" w:rsidRPr="005D08F4" w:rsidRDefault="00BC5E29" w:rsidP="00477DBB">
                  <w:pPr>
                    <w:pStyle w:val="ad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364" w:type="dxa"/>
                </w:tcPr>
                <w:p w:rsidR="00BC5E29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BC5E29" w:rsidTr="00477DBB">
              <w:tc>
                <w:tcPr>
                  <w:tcW w:w="6516" w:type="dxa"/>
                </w:tcPr>
                <w:p w:rsidR="00BC5E29" w:rsidRPr="0040040B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11. มีการกำหนดวิสัยทัศน์และภารกิจหลักการพัฒนาท้องถิ่นที่สอดคล้องกับศักยภาพจังหวัด</w:t>
                  </w:r>
                </w:p>
              </w:tc>
              <w:tc>
                <w:tcPr>
                  <w:tcW w:w="1418" w:type="dxa"/>
                </w:tcPr>
                <w:p w:rsidR="00BC5E29" w:rsidRPr="005D08F4" w:rsidRDefault="00BC5E29" w:rsidP="00477DBB">
                  <w:pPr>
                    <w:pStyle w:val="ad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364" w:type="dxa"/>
                </w:tcPr>
                <w:p w:rsidR="00BC5E29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BC5E29" w:rsidTr="00477DBB">
              <w:tc>
                <w:tcPr>
                  <w:tcW w:w="6516" w:type="dxa"/>
                </w:tcPr>
                <w:p w:rsidR="00BC5E29" w:rsidRPr="0040040B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12. มีการกำหนดจุดมุ่งหมายเพื่อการพัฒนาที่ยั่งยืน</w:t>
                  </w:r>
                </w:p>
              </w:tc>
              <w:tc>
                <w:tcPr>
                  <w:tcW w:w="1418" w:type="dxa"/>
                </w:tcPr>
                <w:p w:rsidR="00BC5E29" w:rsidRPr="005D08F4" w:rsidRDefault="00BC5E29" w:rsidP="00477DBB">
                  <w:pPr>
                    <w:pStyle w:val="ad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364" w:type="dxa"/>
                </w:tcPr>
                <w:p w:rsidR="00BC5E29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BC5E29" w:rsidTr="00477DBB">
              <w:tc>
                <w:tcPr>
                  <w:tcW w:w="6516" w:type="dxa"/>
                </w:tcPr>
                <w:p w:rsidR="00BC5E29" w:rsidRPr="0040040B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13. มีการกำหนดเป้าหมายการพัฒนาท้องถิ่น</w:t>
                  </w:r>
                </w:p>
              </w:tc>
              <w:tc>
                <w:tcPr>
                  <w:tcW w:w="1418" w:type="dxa"/>
                </w:tcPr>
                <w:p w:rsidR="00BC5E29" w:rsidRPr="005D08F4" w:rsidRDefault="00BC5E29" w:rsidP="00477DBB">
                  <w:pPr>
                    <w:pStyle w:val="ad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364" w:type="dxa"/>
                </w:tcPr>
                <w:p w:rsidR="00BC5E29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BC5E29" w:rsidTr="00477DBB">
              <w:tc>
                <w:tcPr>
                  <w:tcW w:w="6516" w:type="dxa"/>
                </w:tcPr>
                <w:p w:rsidR="00BC5E29" w:rsidRPr="0040040B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14. มีการกำหนดยุทธศาสตร์การพัฒนาและแนวทางการพัฒนา</w:t>
                  </w:r>
                </w:p>
              </w:tc>
              <w:tc>
                <w:tcPr>
                  <w:tcW w:w="1418" w:type="dxa"/>
                </w:tcPr>
                <w:p w:rsidR="00BC5E29" w:rsidRPr="005D08F4" w:rsidRDefault="00BC5E29" w:rsidP="00477DBB">
                  <w:pPr>
                    <w:pStyle w:val="ad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364" w:type="dxa"/>
                </w:tcPr>
                <w:p w:rsidR="00BC5E29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BC5E29" w:rsidTr="00477DBB">
              <w:tc>
                <w:tcPr>
                  <w:tcW w:w="6516" w:type="dxa"/>
                </w:tcPr>
                <w:p w:rsidR="00BC5E29" w:rsidRPr="0040040B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15. มีการกำหนดยุทธศาสตร์ที่สอดคล้องกับยุทธศาสตร์ของจังหวัด</w:t>
                  </w:r>
                </w:p>
              </w:tc>
              <w:tc>
                <w:tcPr>
                  <w:tcW w:w="1418" w:type="dxa"/>
                </w:tcPr>
                <w:p w:rsidR="00BC5E29" w:rsidRPr="005D08F4" w:rsidRDefault="00BC5E29" w:rsidP="00477DBB">
                  <w:pPr>
                    <w:pStyle w:val="ad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364" w:type="dxa"/>
                </w:tcPr>
                <w:p w:rsidR="00BC5E29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BC5E29" w:rsidTr="00477DBB">
              <w:tc>
                <w:tcPr>
                  <w:tcW w:w="6516" w:type="dxa"/>
                </w:tcPr>
                <w:p w:rsidR="00BC5E29" w:rsidRPr="0040040B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16. มีการอนุมัติและประกาศใช้แผนยุทธศาสตร์การพัฒนา</w:t>
                  </w:r>
                </w:p>
              </w:tc>
              <w:tc>
                <w:tcPr>
                  <w:tcW w:w="1418" w:type="dxa"/>
                </w:tcPr>
                <w:p w:rsidR="00BC5E29" w:rsidRPr="005D08F4" w:rsidRDefault="00BC5E29" w:rsidP="00477DBB">
                  <w:pPr>
                    <w:pStyle w:val="ad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364" w:type="dxa"/>
                </w:tcPr>
                <w:p w:rsidR="00BC5E29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BC5E29" w:rsidTr="00477DBB">
              <w:tc>
                <w:tcPr>
                  <w:tcW w:w="6516" w:type="dxa"/>
                </w:tcPr>
                <w:p w:rsidR="00BC5E29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17. มีการจัดทำบัญชีกลุ่มโครงการในแผนยุทธศาสตร์</w:t>
                  </w:r>
                </w:p>
              </w:tc>
              <w:tc>
                <w:tcPr>
                  <w:tcW w:w="1418" w:type="dxa"/>
                </w:tcPr>
                <w:p w:rsidR="00BC5E29" w:rsidRPr="005D08F4" w:rsidRDefault="00BC5E29" w:rsidP="00477DBB">
                  <w:pPr>
                    <w:pStyle w:val="ad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364" w:type="dxa"/>
                </w:tcPr>
                <w:p w:rsidR="00BC5E29" w:rsidRPr="005D08F4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BC5E29" w:rsidTr="00477DBB">
              <w:tc>
                <w:tcPr>
                  <w:tcW w:w="6516" w:type="dxa"/>
                </w:tcPr>
                <w:p w:rsidR="00BC5E29" w:rsidRPr="0040040B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18. มีการกำหนดรูปแบบการติดตามประเมินผลแผนยุทธศาสตร์</w:t>
                  </w:r>
                </w:p>
              </w:tc>
              <w:tc>
                <w:tcPr>
                  <w:tcW w:w="1418" w:type="dxa"/>
                </w:tcPr>
                <w:p w:rsidR="00BC5E29" w:rsidRPr="005D08F4" w:rsidRDefault="00BC5E29" w:rsidP="00477DBB">
                  <w:pPr>
                    <w:pStyle w:val="ad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364" w:type="dxa"/>
                </w:tcPr>
                <w:p w:rsidR="00BC5E29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BC5E29" w:rsidTr="00477DBB">
              <w:tc>
                <w:tcPr>
                  <w:tcW w:w="6516" w:type="dxa"/>
                </w:tcPr>
                <w:p w:rsidR="00BC5E29" w:rsidRPr="0040040B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19. มีการทบทวนแผนยุทธศาสตร์หรือไม่</w:t>
                  </w:r>
                </w:p>
              </w:tc>
              <w:tc>
                <w:tcPr>
                  <w:tcW w:w="1418" w:type="dxa"/>
                </w:tcPr>
                <w:p w:rsidR="00BC5E29" w:rsidRPr="005D08F4" w:rsidRDefault="00BC5E29" w:rsidP="00477DBB">
                  <w:pPr>
                    <w:pStyle w:val="ad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364" w:type="dxa"/>
                </w:tcPr>
                <w:p w:rsidR="00BC5E29" w:rsidRPr="005D08F4" w:rsidRDefault="00BC5E29" w:rsidP="00477DBB">
                  <w:pPr>
                    <w:pStyle w:val="ad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</w:tbl>
          <w:p w:rsidR="00BC5E29" w:rsidRDefault="00BC5E29" w:rsidP="00477DBB">
            <w:pPr>
              <w:pStyle w:val="ad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C5E29" w:rsidRDefault="00BC5E29" w:rsidP="00477DBB">
            <w:pPr>
              <w:pStyle w:val="ad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C5E29" w:rsidRDefault="00BC5E29" w:rsidP="00477DBB">
            <w:pPr>
              <w:pStyle w:val="ad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C5E29" w:rsidRDefault="00BC5E29" w:rsidP="00477DBB">
            <w:pPr>
              <w:pStyle w:val="ad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C5E29" w:rsidRDefault="00BC5E29" w:rsidP="00477DBB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/</w:t>
            </w:r>
            <w:r w:rsidRPr="008179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แบบที่ 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</w:t>
            </w:r>
          </w:p>
        </w:tc>
        <w:tc>
          <w:tcPr>
            <w:tcW w:w="1281" w:type="dxa"/>
          </w:tcPr>
          <w:p w:rsidR="00BC5E29" w:rsidRDefault="00BC5E29" w:rsidP="00477DBB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BC5E29" w:rsidRPr="005D08F4" w:rsidRDefault="00BC5E29" w:rsidP="00477DBB">
            <w:pPr>
              <w:pStyle w:val="ad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BC5E29" w:rsidRPr="00D17040" w:rsidRDefault="00BC5E29" w:rsidP="00BC5E29">
      <w:pPr>
        <w:pStyle w:val="ad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D17040">
        <w:rPr>
          <w:rFonts w:ascii="TH SarabunIT๙" w:hAnsi="TH SarabunIT๙" w:cs="TH SarabunIT๙"/>
          <w:b/>
          <w:bCs/>
          <w:sz w:val="32"/>
          <w:szCs w:val="32"/>
        </w:rPr>
        <w:t>3.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242"/>
      </w:tblGrid>
      <w:tr w:rsidR="00BC5E29" w:rsidTr="00477DBB">
        <w:tc>
          <w:tcPr>
            <w:tcW w:w="9242" w:type="dxa"/>
          </w:tcPr>
          <w:p w:rsidR="00BC5E29" w:rsidRPr="008179CD" w:rsidRDefault="00BC5E29" w:rsidP="00477DBB">
            <w:pPr>
              <w:pStyle w:val="ad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79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แบบที่ 2 แบบติดตามผลการดำเนินงานขององค์กรปกครองส่วนท้องถิ่น</w:t>
            </w:r>
          </w:p>
        </w:tc>
      </w:tr>
    </w:tbl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sz w:val="32"/>
          <w:szCs w:val="32"/>
        </w:rPr>
      </w:pPr>
      <w:r w:rsidRPr="008179C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คำชี้แจง</w:t>
      </w:r>
      <w:r>
        <w:rPr>
          <w:rFonts w:ascii="TH SarabunIT๙" w:hAnsi="TH SarabunIT๙" w:cs="TH SarabunIT๙"/>
          <w:sz w:val="32"/>
          <w:szCs w:val="32"/>
        </w:rPr>
        <w:t xml:space="preserve"> : </w:t>
      </w:r>
      <w:r>
        <w:rPr>
          <w:rFonts w:ascii="TH SarabunIT๙" w:hAnsi="TH SarabunIT๙" w:cs="TH SarabunIT๙" w:hint="cs"/>
          <w:sz w:val="32"/>
          <w:szCs w:val="32"/>
          <w:cs/>
        </w:rPr>
        <w:t>แบบที่ 2 เป็นแบบประเมินตนเอง โดยมีวัตถุประสงค์เพื่อติดตามผลการดำเนินงานตามแผนพัฒนาขององค์กรปกครองส่วนท้องถิ่น ภายใต้แผนพัฒนาท้องถิ่นสี่ปี โดยมีการติดตามจากระบบ เพื่อการวางแผนและประเมินผลการใช้จ่ายงบประมาณ (</w:t>
      </w:r>
      <w:r>
        <w:rPr>
          <w:rFonts w:ascii="TH SarabunIT๙" w:hAnsi="TH SarabunIT๙" w:cs="TH SarabunIT๙"/>
          <w:sz w:val="32"/>
          <w:szCs w:val="32"/>
        </w:rPr>
        <w:t>E-PLAN</w:t>
      </w:r>
      <w:r>
        <w:rPr>
          <w:rFonts w:ascii="TH SarabunIT๙" w:hAnsi="TH SarabunIT๙" w:cs="TH SarabunIT๙" w:hint="cs"/>
          <w:sz w:val="32"/>
          <w:szCs w:val="32"/>
          <w:cs/>
        </w:rPr>
        <w:t>) จากกรมส่งเสริมการปกครองท้องถิ่น โดยมีรายละเอียดดังนี้</w:t>
      </w:r>
    </w:p>
    <w:p w:rsidR="00BC5E29" w:rsidRDefault="00BC5E29" w:rsidP="00BC5E29">
      <w:pPr>
        <w:pStyle w:val="ad"/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ด้วยรัฐธรรมนูญ มาตรา 253 กำหนดให้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สภาท้องถิ่น และผู้บริหารท้องถิ่น เปิดเผยข้อมูลการดำเนินงานให้ประชาชนทราบ รวมตลอดทั้งมีกลไกให้ประชาชนในท้องถิ่นมีส่วนร่วมด้วย ประกอบกับระเบียบกระทรวงมหาดไทย</w:t>
      </w:r>
    </w:p>
    <w:p w:rsidR="00BC5E29" w:rsidRDefault="00BC5E29" w:rsidP="00BC5E29">
      <w:pPr>
        <w:pStyle w:val="ad"/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ด้วยระเบียบกระทรวงมหาดไทย ว่าด้วยการจัดทำแผนพัฒนาขององค์กรปกครองส่วนท้องถิ่น (ฉบับที่ 2) พ.ศ.2559 ข้อ 30 (5) กำหนดให้ผู้บริหารท้องถิ่นเสนอผลการติดตามและประเมินผลต่อสภาท้องถิ่น และคณะกรรมการพัฒนาท้องถิ่น พร้อมทั้งประกาศผลการติดตามและประเมินผลแผนพัฒนา         ให้ประชาชนในท้องถิ่นทราบ ในที่เปิดเผยภายในสิบห้าวันนับแต่วันที่ผู้บริหารท้องถิ่นเสนอผลการติดตามและประเมินผลดังกล่าว และต้องปิดประกาศโดยที่เปิดเผยไม่น้อยกว่าสามสิบวัน โดยอย่างน้อยปีละสองครั้งภายในเดือนเมษายน และภายในเดือนตุลาคมของทุกปี</w:t>
      </w:r>
    </w:p>
    <w:p w:rsidR="00BC5E29" w:rsidRDefault="00BC5E29" w:rsidP="00BC5E29">
      <w:pPr>
        <w:pStyle w:val="ad"/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ดังนั้น เพื่อการปฏิบัติให้เป็นไปตามเจตนารมณ์ของระเบียบกระทรวงมหาดไทย ว่าด้วยการจัดทำแผนพัฒนาขององค์กรปกครองส่วนท้องถิ่น เทศบาลตำบลทรายขาว จึงขอประกาศผลการดำเนินงานการจัดทำงบประมาณ การใช้จ่ายและผลการดำเนินงาน รวมทั้งการติดตามและประเมินผลแผนพัฒนาท้องถิ่น ในรอบปีงบประมาณ พ.ศ.256</w:t>
      </w:r>
      <w:r w:rsidR="00BD35E1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มาเพื่อให้ประชาชนได้มีส่วนร่วมในการตรวจสอบและกำกับการบริหารจัดการเทศบาลตำบลทรายขาว ดังนี้</w:t>
      </w:r>
    </w:p>
    <w:p w:rsidR="00BC5E29" w:rsidRPr="00AE23D9" w:rsidRDefault="00BC5E29" w:rsidP="00BC5E29">
      <w:pPr>
        <w:pStyle w:val="ad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E23D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ก.</w:t>
      </w:r>
      <w:r w:rsidRPr="00AE23D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AE23D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วิสัยทัศน์</w:t>
      </w:r>
      <w:r w:rsidRPr="00AE23D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E23D9">
        <w:rPr>
          <w:rFonts w:ascii="TH SarabunIT๙" w:eastAsia="Times New Roman" w:hAnsi="TH SarabunIT๙" w:cs="TH SarabunIT๙"/>
          <w:sz w:val="32"/>
          <w:szCs w:val="32"/>
        </w:rPr>
        <w:br/>
      </w:r>
      <w:r w:rsidRPr="00AE23D9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AE23D9">
        <w:rPr>
          <w:rFonts w:ascii="TH SarabunIT๙" w:hAnsi="TH SarabunIT๙" w:cs="TH SarabunIT๙"/>
          <w:sz w:val="32"/>
          <w:szCs w:val="32"/>
          <w:cs/>
        </w:rPr>
        <w:t>“ โครงสร้างพื้นฐานบริบูรณ์ เพิ่มพูนเศรษฐกิจ ทุกชีวิตอยู่ดีกินดี คนมี  การศึกษา พัฒนาสู่เมืองคุณภาพ”</w:t>
      </w:r>
    </w:p>
    <w:p w:rsidR="00BC5E29" w:rsidRPr="00AE23D9" w:rsidRDefault="00BC5E29" w:rsidP="00BC5E29">
      <w:pPr>
        <w:pStyle w:val="ad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C5E29" w:rsidRPr="00AE23D9" w:rsidRDefault="00BC5E29" w:rsidP="00BC5E29">
      <w:pPr>
        <w:pStyle w:val="ad"/>
        <w:rPr>
          <w:rFonts w:ascii="TH SarabunIT๙" w:eastAsia="Times New Roman" w:hAnsi="TH SarabunIT๙" w:cs="TH SarabunIT๙"/>
          <w:sz w:val="32"/>
          <w:szCs w:val="32"/>
        </w:rPr>
      </w:pPr>
      <w:r w:rsidRPr="00AE23D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ข.</w:t>
      </w:r>
      <w:r w:rsidRPr="00AE23D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AE23D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พันธ</w:t>
      </w:r>
      <w:proofErr w:type="spellEnd"/>
      <w:r w:rsidRPr="00AE23D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กิจ</w:t>
      </w:r>
      <w:r w:rsidRPr="00AE23D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BC5E29" w:rsidRPr="00AE23D9" w:rsidRDefault="00BC5E29" w:rsidP="00BC5E29">
      <w:pPr>
        <w:pStyle w:val="ad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AE23D9">
        <w:rPr>
          <w:rFonts w:ascii="TH SarabunIT๙" w:eastAsia="Times New Roman" w:hAnsi="TH SarabunIT๙" w:cs="TH SarabunIT๙"/>
          <w:sz w:val="32"/>
          <w:szCs w:val="32"/>
        </w:rPr>
        <w:t>1.</w:t>
      </w:r>
      <w:r w:rsidRPr="00AE23D9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ปรับปรุงและพัฒนาระบบคมนาคมขนส่ง ระบบสาธารณูปโภค สาธารณูปการให้ได้มาตรฐานมีประสิทธิภาพและเพียงพอต่อความต้องการของประชาชน</w:t>
      </w:r>
      <w:r w:rsidRPr="00AE23D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E23D9">
        <w:rPr>
          <w:rFonts w:ascii="TH SarabunIT๙" w:eastAsia="Times New Roman" w:hAnsi="TH SarabunIT๙" w:cs="TH SarabunIT๙"/>
          <w:sz w:val="32"/>
          <w:szCs w:val="32"/>
          <w:cs/>
        </w:rPr>
        <w:t>เพื่อรองรับการขยายตัวของเมืองในอนาคตและเศรษฐกิจของท้องถิ่น</w:t>
      </w:r>
      <w:r w:rsidRPr="00AE23D9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</w:p>
    <w:p w:rsidR="00BC5E29" w:rsidRPr="00AE23D9" w:rsidRDefault="00BC5E29" w:rsidP="00BC5E29">
      <w:pPr>
        <w:pStyle w:val="ad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AE23D9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Pr="00AE23D9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การส่งเสริมและพัฒนาศักยภาพของคน ครอบครัว และชุมชนให้เข้มแข็ง</w:t>
      </w:r>
      <w:r w:rsidRPr="00AE23D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E23D9">
        <w:rPr>
          <w:rFonts w:ascii="TH SarabunIT๙" w:eastAsia="Times New Roman" w:hAnsi="TH SarabunIT๙" w:cs="TH SarabunIT๙"/>
          <w:sz w:val="32"/>
          <w:szCs w:val="32"/>
          <w:cs/>
        </w:rPr>
        <w:t>สามารถพึ่งตนเองได้ตามแนวเศรษฐกิจพอเพียง</w:t>
      </w:r>
    </w:p>
    <w:p w:rsidR="00BC5E29" w:rsidRPr="00AE23D9" w:rsidRDefault="00BC5E29" w:rsidP="00BC5E29">
      <w:pPr>
        <w:pStyle w:val="ad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AE23D9">
        <w:rPr>
          <w:rFonts w:ascii="TH SarabunIT๙" w:eastAsia="Times New Roman" w:hAnsi="TH SarabunIT๙" w:cs="TH SarabunIT๙"/>
          <w:sz w:val="32"/>
          <w:szCs w:val="32"/>
        </w:rPr>
        <w:t xml:space="preserve">3. </w:t>
      </w:r>
      <w:r w:rsidRPr="00AE23D9">
        <w:rPr>
          <w:rFonts w:ascii="TH SarabunIT๙" w:eastAsia="Times New Roman" w:hAnsi="TH SarabunIT๙" w:cs="TH SarabunIT๙"/>
          <w:sz w:val="32"/>
          <w:szCs w:val="32"/>
          <w:cs/>
        </w:rPr>
        <w:t>ปรับปรุงและพัฒนาระบบการศึกษาและสาธารณสุข</w:t>
      </w:r>
      <w:r w:rsidRPr="00AE23D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E23D9">
        <w:rPr>
          <w:rFonts w:ascii="TH SarabunIT๙" w:eastAsia="Times New Roman" w:hAnsi="TH SarabunIT๙" w:cs="TH SarabunIT๙"/>
          <w:sz w:val="32"/>
          <w:szCs w:val="32"/>
          <w:cs/>
        </w:rPr>
        <w:t>ตลอดจนอนุรักษ์และพัฒนาศิลปวัฒนธรรมอันดีงามและภูมิปัญญาของท้องถิ่น</w:t>
      </w:r>
      <w:r w:rsidRPr="00AE23D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E23D9">
        <w:rPr>
          <w:rFonts w:ascii="TH SarabunIT๙" w:eastAsia="Times New Roman" w:hAnsi="TH SarabunIT๙" w:cs="TH SarabunIT๙"/>
          <w:sz w:val="32"/>
          <w:szCs w:val="32"/>
          <w:cs/>
        </w:rPr>
        <w:t>และส่งเสริมการท่องเที่ยว</w:t>
      </w:r>
    </w:p>
    <w:p w:rsidR="00BC5E29" w:rsidRPr="00AE23D9" w:rsidRDefault="00BC5E29" w:rsidP="00BC5E29">
      <w:pPr>
        <w:pStyle w:val="ad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AE23D9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r w:rsidRPr="00AE23D9">
        <w:rPr>
          <w:rFonts w:ascii="TH SarabunIT๙" w:eastAsia="Times New Roman" w:hAnsi="TH SarabunIT๙" w:cs="TH SarabunIT๙"/>
          <w:sz w:val="32"/>
          <w:szCs w:val="32"/>
          <w:cs/>
        </w:rPr>
        <w:t>การสร้างระบบบริหารจัดการที่ดี โดยให้ประชาชนมีส่วนร่วมในการตัดสินใจ</w:t>
      </w:r>
      <w:r w:rsidRPr="00AE23D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E23D9">
        <w:rPr>
          <w:rFonts w:ascii="TH SarabunIT๙" w:eastAsia="Times New Roman" w:hAnsi="TH SarabunIT๙" w:cs="TH SarabunIT๙"/>
          <w:sz w:val="32"/>
          <w:szCs w:val="32"/>
          <w:cs/>
        </w:rPr>
        <w:t>การวางแผนพัฒนา</w:t>
      </w:r>
      <w:r w:rsidRPr="00AE23D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E23D9">
        <w:rPr>
          <w:rFonts w:ascii="TH SarabunIT๙" w:eastAsia="Times New Roman" w:hAnsi="TH SarabunIT๙" w:cs="TH SarabunIT๙"/>
          <w:sz w:val="32"/>
          <w:szCs w:val="32"/>
          <w:cs/>
        </w:rPr>
        <w:t>การตรวจสอบ เพื่อให้เกิดความโปร่งใสในการบริหาร</w:t>
      </w:r>
    </w:p>
    <w:p w:rsidR="00BC5E29" w:rsidRDefault="00BC5E29" w:rsidP="00BC5E29">
      <w:pPr>
        <w:pStyle w:val="ad"/>
        <w:ind w:firstLine="720"/>
        <w:rPr>
          <w:rFonts w:ascii="TH SarabunIT๙" w:eastAsia="Times New Roman" w:hAnsi="TH SarabunIT๙" w:cs="TH SarabunIT๙"/>
          <w:b/>
          <w:bCs/>
          <w:sz w:val="28"/>
        </w:rPr>
      </w:pPr>
      <w:r w:rsidRPr="00AE23D9">
        <w:rPr>
          <w:rFonts w:ascii="TH SarabunIT๙" w:eastAsia="Times New Roman" w:hAnsi="TH SarabunIT๙" w:cs="TH SarabunIT๙"/>
          <w:sz w:val="32"/>
          <w:szCs w:val="32"/>
        </w:rPr>
        <w:t xml:space="preserve">5. </w:t>
      </w:r>
      <w:r w:rsidRPr="00AE23D9">
        <w:rPr>
          <w:rFonts w:ascii="TH SarabunIT๙" w:eastAsia="Times New Roman" w:hAnsi="TH SarabunIT๙" w:cs="TH SarabunIT๙"/>
          <w:sz w:val="32"/>
          <w:szCs w:val="32"/>
          <w:cs/>
        </w:rPr>
        <w:t>การพัฒนาเทคโนโลยีสารสนเทศเพื่อการบริหารและการบริการให้มีประสิทธิภาพยิ่งขึ้น</w:t>
      </w:r>
      <w:r w:rsidRPr="00AE23D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E23D9">
        <w:rPr>
          <w:rFonts w:ascii="TH SarabunIT๙" w:eastAsia="Times New Roman" w:hAnsi="TH SarabunIT๙" w:cs="TH SarabunIT๙"/>
          <w:sz w:val="32"/>
          <w:szCs w:val="32"/>
          <w:cs/>
        </w:rPr>
        <w:t>เพื่อสนับสนุนการบริหารจัดการที่ดี</w:t>
      </w:r>
      <w:r>
        <w:rPr>
          <w:rFonts w:ascii="TH SarabunIT๙" w:eastAsia="Times New Roman" w:hAnsi="TH SarabunIT๙" w:cs="TH SarabunIT๙" w:hint="cs"/>
          <w:b/>
          <w:bCs/>
          <w:sz w:val="28"/>
          <w:cs/>
        </w:rPr>
        <w:t>/</w:t>
      </w:r>
    </w:p>
    <w:p w:rsidR="00BD35E1" w:rsidRDefault="00BC5E29" w:rsidP="00BD35E1">
      <w:pPr>
        <w:pStyle w:val="ad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606E0F">
        <w:rPr>
          <w:rFonts w:ascii="TH SarabunIT๙" w:eastAsia="Times New Roman" w:hAnsi="TH SarabunIT๙" w:cs="TH SarabunIT๙"/>
          <w:b/>
          <w:bCs/>
          <w:sz w:val="28"/>
          <w:cs/>
        </w:rPr>
        <w:t>ค.</w:t>
      </w:r>
      <w:r w:rsidRPr="00606E0F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606E0F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ยุทธศาสตร์การ</w:t>
      </w:r>
      <w:r>
        <w:rPr>
          <w:rFonts w:ascii="TH SarabunIT๙" w:eastAsia="Times New Roman" w:hAnsi="TH SarabunIT๙" w:cs="TH SarabunIT๙"/>
          <w:b/>
          <w:bCs/>
          <w:sz w:val="28"/>
        </w:rPr>
        <w:t>…</w:t>
      </w:r>
    </w:p>
    <w:p w:rsidR="00BC5E29" w:rsidRPr="00BD35E1" w:rsidRDefault="00BC5E29" w:rsidP="00BD35E1">
      <w:pPr>
        <w:pStyle w:val="ad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4.</w:t>
      </w:r>
    </w:p>
    <w:p w:rsidR="00BC5E29" w:rsidRPr="00DF11F0" w:rsidRDefault="00BC5E29" w:rsidP="00BC5E29">
      <w:pPr>
        <w:pStyle w:val="ad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DF11F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ค.</w:t>
      </w:r>
      <w:r w:rsidRPr="00DF11F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DF11F0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ยุทธศาสตร์การพัฒนา</w:t>
      </w:r>
      <w:r w:rsidRPr="00DF11F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F11F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เทศบาลตำบลทรายขาวได้กำหนดยุทธศาสตร์ไว้    </w:t>
      </w:r>
    </w:p>
    <w:p w:rsidR="00BC5E29" w:rsidRPr="00DF11F0" w:rsidRDefault="00BC5E29" w:rsidP="00BC5E29">
      <w:pPr>
        <w:pStyle w:val="ad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DF11F0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6</w:t>
      </w:r>
      <w:r w:rsidRPr="00DF11F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F11F0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</w:t>
      </w:r>
      <w:r w:rsidRPr="00DF11F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DF11F0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  <w:r>
        <w:rPr>
          <w:rFonts w:ascii="TH SarabunIT๙" w:eastAsia="Times New Roman" w:hAnsi="TH SarabunIT๙" w:cs="TH SarabunIT๙"/>
          <w:sz w:val="32"/>
          <w:szCs w:val="32"/>
        </w:rPr>
        <w:br/>
      </w:r>
      <w:r w:rsidRPr="00DF11F0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DF11F0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ยุทธศาสตร์การพัฒนาโครงสร้างพื้นฐาน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br/>
      </w:r>
      <w:r w:rsidRPr="00DF11F0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Pr="00DF11F0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ยุทธศาสตร์การพัฒนาการศึกษา คุณภาพชีวิตและสังคม</w:t>
      </w:r>
    </w:p>
    <w:p w:rsidR="00BC5E29" w:rsidRDefault="00BC5E29" w:rsidP="00BC5E29">
      <w:pPr>
        <w:pStyle w:val="ad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DF11F0">
        <w:rPr>
          <w:rFonts w:ascii="TH SarabunIT๙" w:eastAsia="Times New Roman" w:hAnsi="TH SarabunIT๙" w:cs="TH SarabunIT๙"/>
          <w:sz w:val="32"/>
          <w:szCs w:val="32"/>
        </w:rPr>
        <w:t xml:space="preserve">3. </w:t>
      </w:r>
      <w:r w:rsidRPr="00DF11F0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ยุทธศาสตร์การอนุรักษ์ฟื้นฟูและรักษาทรัพยากรธรรมชาติและสิ่งแวดล้อม</w:t>
      </w:r>
      <w:r>
        <w:rPr>
          <w:rFonts w:ascii="TH SarabunIT๙" w:eastAsia="Times New Roman" w:hAnsi="TH SarabunIT๙" w:cs="TH SarabunIT๙"/>
          <w:sz w:val="32"/>
          <w:szCs w:val="32"/>
        </w:rPr>
        <w:br/>
      </w:r>
      <w:r w:rsidRPr="00DF11F0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r w:rsidRPr="00DF11F0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ยุทธศาสตร์การพัฒนาองค์กรปกครองส่วนท้องถิ่นให้เกิดความเข้มแข็ง</w:t>
      </w:r>
    </w:p>
    <w:p w:rsidR="00BC5E29" w:rsidRPr="00DF11F0" w:rsidRDefault="00BC5E29" w:rsidP="00BC5E29">
      <w:pPr>
        <w:pStyle w:val="ad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F11F0">
        <w:rPr>
          <w:rFonts w:ascii="TH SarabunIT๙" w:eastAsia="Times New Roman" w:hAnsi="TH SarabunIT๙" w:cs="TH SarabunIT๙"/>
          <w:sz w:val="32"/>
          <w:szCs w:val="32"/>
        </w:rPr>
        <w:t xml:space="preserve">5. </w:t>
      </w:r>
      <w:r w:rsidRPr="00DF11F0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ยุทธศาสตร์การส่งเสริมศาสนา ประเพณี วัฒนธรรม ภูมิ</w:t>
      </w:r>
      <w:r w:rsidR="00BD35E1">
        <w:rPr>
          <w:rFonts w:ascii="TH SarabunIT๙" w:eastAsia="Times New Roman" w:hAnsi="TH SarabunIT๙" w:cs="TH SarabunIT๙"/>
          <w:sz w:val="32"/>
          <w:szCs w:val="32"/>
          <w:cs/>
        </w:rPr>
        <w:t>ปัญญา</w:t>
      </w:r>
      <w:r w:rsidRPr="00DF11F0">
        <w:rPr>
          <w:rFonts w:ascii="TH SarabunIT๙" w:eastAsia="Times New Roman" w:hAnsi="TH SarabunIT๙" w:cs="TH SarabunIT๙"/>
          <w:sz w:val="32"/>
          <w:szCs w:val="32"/>
          <w:cs/>
        </w:rPr>
        <w:t>ท้องถิ่นและส่งเสริมการท่องเที่ยว</w:t>
      </w:r>
      <w:r w:rsidRPr="00DF11F0">
        <w:rPr>
          <w:rFonts w:ascii="TH SarabunIT๙" w:eastAsia="Times New Roman" w:hAnsi="TH SarabunIT๙" w:cs="TH SarabunIT๙"/>
          <w:sz w:val="32"/>
          <w:szCs w:val="32"/>
        </w:rPr>
        <w:t xml:space="preserve">           </w:t>
      </w:r>
    </w:p>
    <w:p w:rsidR="00BC5E29" w:rsidRPr="00606E0F" w:rsidRDefault="00BC5E29" w:rsidP="00BC5E29">
      <w:pPr>
        <w:pStyle w:val="ad"/>
        <w:ind w:firstLine="720"/>
        <w:rPr>
          <w:rFonts w:ascii="TH SarabunIT๙" w:eastAsia="Times New Roman" w:hAnsi="TH SarabunIT๙" w:cs="TH SarabunIT๙"/>
          <w:sz w:val="28"/>
          <w:cs/>
        </w:rPr>
      </w:pPr>
      <w:r w:rsidRPr="00DF11F0">
        <w:rPr>
          <w:rFonts w:ascii="TH SarabunIT๙" w:eastAsia="Times New Roman" w:hAnsi="TH SarabunIT๙" w:cs="TH SarabunIT๙"/>
          <w:sz w:val="32"/>
          <w:szCs w:val="32"/>
        </w:rPr>
        <w:t>6.</w:t>
      </w:r>
      <w:r w:rsidRPr="00DF11F0">
        <w:rPr>
          <w:rFonts w:ascii="TH SarabunIT๙" w:eastAsia="Times New Roman" w:hAnsi="TH SarabunIT๙" w:cs="TH SarabunIT๙"/>
          <w:sz w:val="32"/>
          <w:szCs w:val="32"/>
          <w:cs/>
        </w:rPr>
        <w:t xml:space="preserve"> ยุทธศาสตร์การพัฒนาอาชีพและเพิ่มรายได้</w:t>
      </w:r>
    </w:p>
    <w:p w:rsidR="00BC5E29" w:rsidRPr="001176B2" w:rsidRDefault="00BC5E29" w:rsidP="00BC5E29">
      <w:pPr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176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ง.</w:t>
      </w:r>
      <w:r w:rsidRPr="001176B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1176B2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การวางแผน</w:t>
      </w:r>
      <w:r w:rsidRPr="001176B2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BC5E29" w:rsidRDefault="00BC5E29" w:rsidP="00BC5E29">
      <w:pPr>
        <w:pStyle w:val="ad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176B2">
        <w:rPr>
          <w:rFonts w:ascii="TH SarabunIT๙" w:hAnsi="TH SarabunIT๙" w:cs="TH SarabunIT๙"/>
          <w:sz w:val="32"/>
          <w:szCs w:val="32"/>
          <w:cs/>
        </w:rPr>
        <w:t>เทศบาลตำบลทรายขาว</w:t>
      </w:r>
      <w:r w:rsidRPr="001176B2">
        <w:rPr>
          <w:rFonts w:ascii="TH SarabunIT๙" w:hAnsi="TH SarabunIT๙" w:cs="TH SarabunIT๙"/>
          <w:sz w:val="32"/>
          <w:szCs w:val="32"/>
        </w:rPr>
        <w:t xml:space="preserve"> </w:t>
      </w:r>
      <w:r w:rsidRPr="001176B2">
        <w:rPr>
          <w:rFonts w:ascii="TH SarabunIT๙" w:hAnsi="TH SarabunIT๙" w:cs="TH SarabunIT๙"/>
          <w:sz w:val="32"/>
          <w:szCs w:val="32"/>
          <w:cs/>
        </w:rPr>
        <w:t xml:space="preserve">ได้จัดทำแผนพัฒนาท้องถิ่นสี่ปี (พ.ศ. </w:t>
      </w:r>
      <w:r w:rsidRPr="001176B2">
        <w:rPr>
          <w:rFonts w:ascii="TH SarabunIT๙" w:hAnsi="TH SarabunIT๙" w:cs="TH SarabunIT๙"/>
          <w:sz w:val="32"/>
          <w:szCs w:val="32"/>
        </w:rPr>
        <w:t xml:space="preserve">2561-2564) </w:t>
      </w:r>
      <w:r w:rsidRPr="001176B2">
        <w:rPr>
          <w:rFonts w:ascii="TH SarabunIT๙" w:hAnsi="TH SarabunIT๙" w:cs="TH SarabunIT๙"/>
          <w:sz w:val="32"/>
          <w:szCs w:val="32"/>
          <w:cs/>
        </w:rPr>
        <w:t>ตามกระบวนการ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1176B2">
        <w:rPr>
          <w:rFonts w:ascii="TH SarabunIT๙" w:hAnsi="TH SarabunIT๙" w:cs="TH SarabunIT๙"/>
          <w:sz w:val="32"/>
          <w:szCs w:val="32"/>
          <w:cs/>
        </w:rPr>
        <w:t>ที่บัญญัติไว้ในระเบียบกระทรวงมหาดไทย ว่าด้วยการจัดทำแผนพัฒนาองค์กรปกครองส่วนท้องถิ่น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1176B2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1176B2">
        <w:rPr>
          <w:rFonts w:ascii="TH SarabunIT๙" w:hAnsi="TH SarabunIT๙" w:cs="TH SarabunIT๙"/>
          <w:sz w:val="32"/>
          <w:szCs w:val="32"/>
        </w:rPr>
        <w:t xml:space="preserve">2548 </w:t>
      </w:r>
      <w:r w:rsidRPr="001176B2">
        <w:rPr>
          <w:rFonts w:ascii="TH SarabunIT๙" w:hAnsi="TH SarabunIT๙" w:cs="TH SarabunIT๙"/>
          <w:sz w:val="32"/>
          <w:szCs w:val="32"/>
          <w:cs/>
        </w:rPr>
        <w:t xml:space="preserve">แก้ไขเพิ่มเติมจนถึง (ฉบับที่ </w:t>
      </w:r>
      <w:r w:rsidRPr="001176B2">
        <w:rPr>
          <w:rFonts w:ascii="TH SarabunIT๙" w:hAnsi="TH SarabunIT๙" w:cs="TH SarabunIT๙"/>
          <w:sz w:val="32"/>
          <w:szCs w:val="32"/>
        </w:rPr>
        <w:t>2</w:t>
      </w:r>
      <w:r w:rsidRPr="001176B2">
        <w:rPr>
          <w:rFonts w:ascii="TH SarabunIT๙" w:hAnsi="TH SarabunIT๙" w:cs="TH SarabunIT๙"/>
          <w:sz w:val="32"/>
          <w:szCs w:val="32"/>
          <w:cs/>
        </w:rPr>
        <w:t>)</w:t>
      </w:r>
      <w:r w:rsidRPr="001176B2">
        <w:rPr>
          <w:rFonts w:ascii="TH SarabunIT๙" w:hAnsi="TH SarabunIT๙" w:cs="TH SarabunIT๙"/>
          <w:sz w:val="32"/>
          <w:szCs w:val="32"/>
        </w:rPr>
        <w:t xml:space="preserve"> </w:t>
      </w:r>
      <w:r w:rsidRPr="001176B2">
        <w:rPr>
          <w:rFonts w:ascii="TH SarabunIT๙" w:hAnsi="TH SarabunIT๙" w:cs="TH SarabunIT๙"/>
          <w:sz w:val="32"/>
          <w:szCs w:val="32"/>
          <w:cs/>
        </w:rPr>
        <w:t>พ.ศ.</w:t>
      </w:r>
      <w:r w:rsidRPr="001176B2">
        <w:rPr>
          <w:rFonts w:ascii="TH SarabunIT๙" w:hAnsi="TH SarabunIT๙" w:cs="TH SarabunIT๙"/>
          <w:sz w:val="32"/>
          <w:szCs w:val="32"/>
        </w:rPr>
        <w:t xml:space="preserve"> 2559 </w:t>
      </w:r>
      <w:r w:rsidRPr="001176B2">
        <w:rPr>
          <w:rFonts w:ascii="TH SarabunIT๙" w:hAnsi="TH SarabunIT๙" w:cs="TH SarabunIT๙"/>
          <w:sz w:val="32"/>
          <w:szCs w:val="32"/>
          <w:cs/>
        </w:rPr>
        <w:t>โดยผ่านการมีส่วนร่วมของประชาชน เช่น การจัดเวทีประชาคม</w:t>
      </w:r>
      <w:r w:rsidRPr="001176B2">
        <w:rPr>
          <w:rFonts w:ascii="TH SarabunIT๙" w:hAnsi="TH SarabunIT๙" w:cs="TH SarabunIT๙"/>
          <w:sz w:val="32"/>
          <w:szCs w:val="32"/>
        </w:rPr>
        <w:t xml:space="preserve"> </w:t>
      </w:r>
      <w:r w:rsidRPr="001176B2">
        <w:rPr>
          <w:rFonts w:ascii="TH SarabunIT๙" w:hAnsi="TH SarabunIT๙" w:cs="TH SarabunIT๙"/>
          <w:sz w:val="32"/>
          <w:szCs w:val="32"/>
          <w:cs/>
        </w:rPr>
        <w:t>การประชุมกรรมการชุมชน</w:t>
      </w:r>
      <w:r w:rsidRPr="001176B2">
        <w:rPr>
          <w:rFonts w:ascii="TH SarabunIT๙" w:hAnsi="TH SarabunIT๙" w:cs="TH SarabunIT๙"/>
          <w:sz w:val="32"/>
          <w:szCs w:val="32"/>
        </w:rPr>
        <w:t xml:space="preserve"> </w:t>
      </w:r>
      <w:r w:rsidRPr="001176B2">
        <w:rPr>
          <w:rFonts w:ascii="TH SarabunIT๙" w:hAnsi="TH SarabunIT๙" w:cs="TH SarabunIT๙"/>
          <w:sz w:val="32"/>
          <w:szCs w:val="32"/>
          <w:cs/>
        </w:rPr>
        <w:t>เพื่อรับฟังปัญหาและความต้องการที่แท้จริงของประชาชนในพื้นที่</w:t>
      </w:r>
      <w:r w:rsidRPr="001176B2">
        <w:rPr>
          <w:rFonts w:ascii="TH SarabunIT๙" w:hAnsi="TH SarabunIT๙" w:cs="TH SarabunIT๙"/>
          <w:sz w:val="32"/>
          <w:szCs w:val="32"/>
        </w:rPr>
        <w:t xml:space="preserve"> </w:t>
      </w:r>
      <w:r w:rsidRPr="001176B2">
        <w:rPr>
          <w:rFonts w:ascii="TH SarabunIT๙" w:hAnsi="TH SarabunIT๙" w:cs="TH SarabunIT๙"/>
          <w:sz w:val="32"/>
          <w:szCs w:val="32"/>
          <w:cs/>
        </w:rPr>
        <w:t xml:space="preserve">ก่อนนำมาจัดทำโครงการเพื่อพัฒนาพื้นที่ ที่บรรจุไว้ในแผนพัฒนาท้องถิ่นต่อไปเทศบาลตำบลทรายขาว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1176B2">
        <w:rPr>
          <w:rFonts w:ascii="TH SarabunIT๙" w:hAnsi="TH SarabunIT๙" w:cs="TH SarabunIT๙"/>
          <w:sz w:val="32"/>
          <w:szCs w:val="32"/>
          <w:cs/>
        </w:rPr>
        <w:t>ได้ประกาศใช้แผนพัฒนาท้องถิ่นสี่ปี</w:t>
      </w:r>
      <w:r w:rsidRPr="001176B2">
        <w:rPr>
          <w:rFonts w:ascii="TH SarabunIT๙" w:hAnsi="TH SarabunIT๙" w:cs="TH SarabunIT๙"/>
          <w:sz w:val="32"/>
          <w:szCs w:val="32"/>
        </w:rPr>
        <w:t xml:space="preserve">  </w:t>
      </w:r>
      <w:r w:rsidRPr="001176B2">
        <w:rPr>
          <w:rFonts w:ascii="TH SarabunIT๙" w:hAnsi="TH SarabunIT๙" w:cs="TH SarabunIT๙"/>
          <w:sz w:val="32"/>
          <w:szCs w:val="32"/>
          <w:cs/>
        </w:rPr>
        <w:t xml:space="preserve">(พ.ศ. </w:t>
      </w:r>
      <w:r w:rsidRPr="001176B2">
        <w:rPr>
          <w:rFonts w:ascii="TH SarabunIT๙" w:hAnsi="TH SarabunIT๙" w:cs="TH SarabunIT๙"/>
          <w:sz w:val="32"/>
          <w:szCs w:val="32"/>
        </w:rPr>
        <w:t xml:space="preserve">2561 - 2564) </w:t>
      </w:r>
      <w:r w:rsidRPr="001176B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เมื่อวันที่</w:t>
      </w:r>
      <w:r w:rsidRPr="001176B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176B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15</w:t>
      </w:r>
      <w:r w:rsidRPr="001176B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176B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พฤศจิกายน</w:t>
      </w:r>
      <w:r w:rsidRPr="001176B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2559</w:t>
      </w:r>
      <w:r w:rsidRPr="001176B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โดยได้กำหนดโครงการที่จะดำเนินการตาม</w:t>
      </w:r>
      <w:r w:rsidRPr="001176B2">
        <w:rPr>
          <w:rFonts w:ascii="TH SarabunIT๙" w:hAnsi="TH SarabunIT๙" w:cs="TH SarabunIT๙"/>
          <w:sz w:val="32"/>
          <w:szCs w:val="32"/>
          <w:cs/>
        </w:rPr>
        <w:t>แผนพัฒนาท้องถิ่นสี่ปี</w:t>
      </w:r>
      <w:r w:rsidRPr="001176B2">
        <w:rPr>
          <w:rFonts w:ascii="TH SarabunIT๙" w:hAnsi="TH SarabunIT๙" w:cs="TH SarabunIT๙"/>
          <w:sz w:val="32"/>
          <w:szCs w:val="32"/>
        </w:rPr>
        <w:t xml:space="preserve"> </w:t>
      </w:r>
      <w:r w:rsidRPr="001176B2">
        <w:rPr>
          <w:rFonts w:ascii="TH SarabunIT๙" w:hAnsi="TH SarabunIT๙" w:cs="TH SarabunIT๙"/>
          <w:sz w:val="32"/>
          <w:szCs w:val="32"/>
          <w:cs/>
        </w:rPr>
        <w:t xml:space="preserve">(พ.ศ. </w:t>
      </w:r>
      <w:r w:rsidRPr="001176B2">
        <w:rPr>
          <w:rFonts w:ascii="TH SarabunIT๙" w:hAnsi="TH SarabunIT๙" w:cs="TH SarabunIT๙"/>
          <w:sz w:val="32"/>
          <w:szCs w:val="32"/>
        </w:rPr>
        <w:t xml:space="preserve">2561 -2564) </w:t>
      </w:r>
      <w:r w:rsidRPr="001176B2">
        <w:rPr>
          <w:rFonts w:ascii="TH SarabunIT๙" w:hAnsi="TH SarabunIT๙" w:cs="TH SarabunIT๙"/>
          <w:sz w:val="32"/>
          <w:szCs w:val="32"/>
          <w:cs/>
        </w:rPr>
        <w:t>สามารถจำแนกตามยุทธศาสตร์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BC5E29" w:rsidRPr="00DF11F0" w:rsidRDefault="00BC5E29" w:rsidP="00BC5E29">
      <w:pPr>
        <w:pStyle w:val="ad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ได้ดังนี้  </w:t>
      </w:r>
    </w:p>
    <w:tbl>
      <w:tblPr>
        <w:tblW w:w="5580" w:type="pct"/>
        <w:tblCellSpacing w:w="0" w:type="dxa"/>
        <w:tblInd w:w="-2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3"/>
      </w:tblGrid>
      <w:tr w:rsidR="00BC5E29" w:rsidRPr="00DF11F0" w:rsidTr="00477DBB">
        <w:trPr>
          <w:trHeight w:val="375"/>
          <w:tblCellSpacing w:w="0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14"/>
              <w:gridCol w:w="603"/>
              <w:gridCol w:w="1529"/>
              <w:gridCol w:w="603"/>
              <w:gridCol w:w="1529"/>
              <w:gridCol w:w="603"/>
              <w:gridCol w:w="1529"/>
              <w:gridCol w:w="603"/>
              <w:gridCol w:w="1544"/>
            </w:tblGrid>
            <w:tr w:rsidR="00BC5E29" w:rsidRPr="00C046FE" w:rsidTr="00477DBB">
              <w:trPr>
                <w:tblCellSpacing w:w="15" w:type="dxa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ยุทธศาสตร์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t>2561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t>2562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t>2563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t>2564</w:t>
                  </w:r>
                </w:p>
              </w:tc>
            </w:tr>
            <w:tr w:rsidR="00BC5E29" w:rsidRPr="00C046FE" w:rsidTr="00477DBB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จำนวน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งบประมาณ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จำนวน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งบประมาณ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จำนวน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งบประมาณ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จำนวน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งบประมาณ</w:t>
                  </w:r>
                </w:p>
              </w:tc>
            </w:tr>
            <w:tr w:rsidR="00BC5E29" w:rsidRPr="00C046FE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พัฒนาด้านโครงสร้างพื้นฐาน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105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146,200,000.00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109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143,600,000.00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144,100,000.00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144,100,000.00</w:t>
                  </w:r>
                </w:p>
              </w:tc>
            </w:tr>
            <w:tr w:rsidR="00BC5E29" w:rsidRPr="00C046FE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การอนุรักษ์ฟื้นฟูและรักษาทรัพยากรธรรมชาติและสิ่งแวดล้อม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330,000.00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330,000.00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330,000.00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330,000.00</w:t>
                  </w:r>
                </w:p>
              </w:tc>
            </w:tr>
            <w:tr w:rsidR="00BC5E29" w:rsidRPr="00C046FE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92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34,687,500.00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95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35,452,500.00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94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35,492,500.00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94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35,922,500.00</w:t>
                  </w:r>
                </w:p>
              </w:tc>
            </w:tr>
            <w:tr w:rsidR="00BC5E29" w:rsidRPr="00C046FE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การพัฒนาองค์กรปกครองส่วนท้องถิ่นให้เกิดความเข้มแข็ง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21,840,000.00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21,840,000.00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21,840,000.00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21,840,000.00</w:t>
                  </w:r>
                </w:p>
              </w:tc>
            </w:tr>
            <w:tr w:rsidR="00BC5E29" w:rsidRPr="00C046FE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ส่งเสริมศาสนา ประเพณี วัฒนธรรม</w:t>
                  </w: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 </w:t>
                  </w: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ภูมิปัญญาท้องถิ่นและส่งเสริมการท่องเที่ยว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1,400,000.00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1,400,000.00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1,400,000.00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1,400,000.00</w:t>
                  </w:r>
                </w:p>
              </w:tc>
            </w:tr>
            <w:tr w:rsidR="00BC5E29" w:rsidRPr="00C046FE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พัฒนาอาชีพและเพิ่มรายได้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480,000.00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480,000.00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480,000.00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480,000.00</w:t>
                  </w:r>
                </w:p>
              </w:tc>
            </w:tr>
            <w:tr w:rsidR="00BC5E29" w:rsidRPr="00C046FE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รวม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t>259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t>204,937,500.00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t>267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t>203,102,500.00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t>267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t>203,642,500.00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t>267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C046FE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046FE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t>204,072,500.00</w:t>
                  </w:r>
                </w:p>
              </w:tc>
            </w:tr>
          </w:tbl>
          <w:p w:rsidR="00BD35E1" w:rsidRDefault="00BD35E1" w:rsidP="00477DBB">
            <w:pPr>
              <w:tabs>
                <w:tab w:val="left" w:pos="851"/>
                <w:tab w:val="left" w:pos="993"/>
              </w:tabs>
              <w:spacing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BC5E29" w:rsidRDefault="00BC5E29" w:rsidP="00477DBB">
            <w:pPr>
              <w:tabs>
                <w:tab w:val="left" w:pos="851"/>
                <w:tab w:val="left" w:pos="993"/>
              </w:tabs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C3F4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จ.</w:t>
            </w:r>
            <w:r w:rsidRPr="000C3F4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C3F4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การจัดทำงบประมาณ</w:t>
            </w:r>
          </w:p>
          <w:p w:rsidR="00BC5E29" w:rsidRPr="002B22E5" w:rsidRDefault="00BC5E29" w:rsidP="00477DBB">
            <w:pPr>
              <w:tabs>
                <w:tab w:val="left" w:pos="-3261"/>
              </w:tabs>
              <w:spacing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0C3F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ผู้บริหาร</w:t>
            </w:r>
            <w:r w:rsidRPr="000C3F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เทศบาลตำบลทรายขาว</w:t>
            </w:r>
            <w:r w:rsidRPr="000C3F4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C3F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ได้ประกาศใช้</w:t>
            </w:r>
            <w:r w:rsidRPr="000C3F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เทศบัญญัติ</w:t>
            </w:r>
            <w:r w:rsidRPr="000C3F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งบประมาณ </w:t>
            </w:r>
            <w:r w:rsidRPr="000C3F4B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เมื่อวันที่</w:t>
            </w:r>
            <w:r w:rsidRPr="000C3F4B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0C3F4B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24</w:t>
            </w:r>
            <w:r w:rsidRPr="000C3F4B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0C3F4B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ตุลาคม</w:t>
            </w:r>
            <w:r w:rsidRPr="000C3F4B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C3F4B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2560 </w:t>
            </w:r>
            <w:r w:rsidRPr="000C3F4B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โดยมีโครงการที่บรรจุอยู่ในข้อบัญญัติงบประมาณ</w:t>
            </w:r>
            <w:r w:rsidRPr="000C3F4B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0C3F4B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จำนวน</w:t>
            </w:r>
            <w:r w:rsidRPr="000C3F4B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0C3F4B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77</w:t>
            </w:r>
            <w:r w:rsidRPr="000C3F4B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0C3F4B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โครงการ งบประมาณ</w:t>
            </w:r>
            <w:r w:rsidRPr="000C3F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0C3F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45</w:t>
            </w:r>
            <w:r w:rsidRPr="000C3F4B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0C3F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082</w:t>
            </w:r>
            <w:r w:rsidRPr="000C3F4B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0C3F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481</w:t>
            </w:r>
            <w:r w:rsidRPr="000C3F4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C3F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บาท สามารถจำแนกตามยุทธศาสตร์ ได้ดังนี้</w:t>
            </w:r>
            <w:r w:rsidRPr="005E1417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</w:p>
          <w:tbl>
            <w:tblPr>
              <w:tblW w:w="5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558"/>
              <w:gridCol w:w="1572"/>
              <w:gridCol w:w="1927"/>
            </w:tblGrid>
            <w:tr w:rsidR="00BC5E29" w:rsidRPr="000637A4" w:rsidTr="00477DBB">
              <w:trPr>
                <w:tblCellSpacing w:w="15" w:type="dxa"/>
              </w:trPr>
              <w:tc>
                <w:tcPr>
                  <w:tcW w:w="327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C84ACE" w:rsidRDefault="00BC5E29" w:rsidP="00477DBB">
                  <w:pPr>
                    <w:spacing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C84ACE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ยุทธศาสตร์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C84ACE" w:rsidRDefault="00BC5E29" w:rsidP="00477DBB">
                  <w:pPr>
                    <w:spacing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C84ACE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โครงการ</w:t>
                  </w:r>
                </w:p>
              </w:tc>
              <w:tc>
                <w:tcPr>
                  <w:tcW w:w="94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C84ACE" w:rsidRDefault="00BC5E29" w:rsidP="00477DBB">
                  <w:pPr>
                    <w:spacing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C84ACE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งบประมาณ</w:t>
                  </w:r>
                  <w:r w:rsidRPr="00C84ACE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br/>
                  </w:r>
                  <w:r w:rsidRPr="00C84ACE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ตามข้อบัญญัติ</w:t>
                  </w:r>
                </w:p>
              </w:tc>
            </w:tr>
            <w:tr w:rsidR="00BC5E29" w:rsidRPr="000637A4" w:rsidTr="00477DBB">
              <w:trPr>
                <w:tblCellSpacing w:w="15" w:type="dxa"/>
              </w:trPr>
              <w:tc>
                <w:tcPr>
                  <w:tcW w:w="327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C5E29" w:rsidRPr="00C84ACE" w:rsidRDefault="00BC5E29" w:rsidP="00477DBB">
                  <w:pPr>
                    <w:spacing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84ACE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ยุทธศาสตร์การพัฒนาโครงสร้างพื้นฐาน</w:t>
                  </w:r>
                  <w:r w:rsidRPr="00C84ACE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C5E29" w:rsidRPr="00C84ACE" w:rsidRDefault="00BC5E29" w:rsidP="00477DBB">
                  <w:pPr>
                    <w:spacing w:line="240" w:lineRule="auto"/>
                    <w:jc w:val="right"/>
                    <w:rPr>
                      <w:rFonts w:ascii="TH SarabunIT๙" w:eastAsia="Times New Roman" w:hAnsi="TH SarabunIT๙" w:cs="TH SarabunIT๙"/>
                      <w:color w:val="000000" w:themeColor="text1"/>
                      <w:sz w:val="26"/>
                      <w:szCs w:val="26"/>
                    </w:rPr>
                  </w:pPr>
                  <w:r w:rsidRPr="00C84ACE">
                    <w:rPr>
                      <w:rFonts w:ascii="TH SarabunIT๙" w:eastAsia="Times New Roman" w:hAnsi="TH SarabunIT๙" w:cs="TH SarabunIT๙" w:hint="cs"/>
                      <w:color w:val="000000" w:themeColor="text1"/>
                      <w:sz w:val="26"/>
                      <w:szCs w:val="26"/>
                      <w:cs/>
                    </w:rPr>
                    <w:t>18</w:t>
                  </w:r>
                </w:p>
              </w:tc>
              <w:tc>
                <w:tcPr>
                  <w:tcW w:w="94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C5E29" w:rsidRPr="00C84ACE" w:rsidRDefault="00BC5E29" w:rsidP="00477DBB">
                  <w:pPr>
                    <w:spacing w:line="240" w:lineRule="auto"/>
                    <w:jc w:val="right"/>
                    <w:rPr>
                      <w:rFonts w:ascii="TH SarabunIT๙" w:eastAsia="Times New Roman" w:hAnsi="TH SarabunIT๙" w:cs="TH SarabunIT๙"/>
                      <w:color w:val="000000" w:themeColor="text1"/>
                      <w:sz w:val="26"/>
                      <w:szCs w:val="26"/>
                    </w:rPr>
                  </w:pPr>
                  <w:r w:rsidRPr="00C84ACE">
                    <w:rPr>
                      <w:rFonts w:ascii="TH SarabunIT๙" w:eastAsia="Times New Roman" w:hAnsi="TH SarabunIT๙" w:cs="TH SarabunIT๙" w:hint="cs"/>
                      <w:color w:val="000000" w:themeColor="text1"/>
                      <w:sz w:val="26"/>
                      <w:szCs w:val="26"/>
                      <w:cs/>
                    </w:rPr>
                    <w:t>28,424,500</w:t>
                  </w:r>
                </w:p>
              </w:tc>
            </w:tr>
            <w:tr w:rsidR="00BC5E29" w:rsidRPr="000637A4" w:rsidTr="00477DBB">
              <w:trPr>
                <w:tblCellSpacing w:w="15" w:type="dxa"/>
              </w:trPr>
              <w:tc>
                <w:tcPr>
                  <w:tcW w:w="327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C5E29" w:rsidRPr="00C84ACE" w:rsidRDefault="00BC5E29" w:rsidP="00477DBB">
                  <w:pPr>
                    <w:spacing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84ACE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ยุทธศาสตร์พัฒนา</w:t>
                  </w:r>
                  <w:r w:rsidRPr="00C84ACE">
                    <w:rPr>
                      <w:rFonts w:ascii="TH SarabunIT๙" w:eastAsia="Times New Roman" w:hAnsi="TH SarabunIT๙" w:cs="TH SarabunIT๙" w:hint="cs"/>
                      <w:sz w:val="26"/>
                      <w:szCs w:val="26"/>
                      <w:cs/>
                    </w:rPr>
                    <w:t>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C5E29" w:rsidRPr="00C84ACE" w:rsidRDefault="00BC5E29" w:rsidP="00477DBB">
                  <w:pPr>
                    <w:spacing w:line="240" w:lineRule="auto"/>
                    <w:jc w:val="right"/>
                    <w:rPr>
                      <w:rFonts w:ascii="TH SarabunIT๙" w:eastAsia="Times New Roman" w:hAnsi="TH SarabunIT๙" w:cs="TH SarabunIT๙"/>
                      <w:color w:val="000000" w:themeColor="text1"/>
                      <w:sz w:val="26"/>
                      <w:szCs w:val="26"/>
                    </w:rPr>
                  </w:pPr>
                  <w:r w:rsidRPr="00C84ACE">
                    <w:rPr>
                      <w:rFonts w:ascii="TH SarabunIT๙" w:eastAsia="Times New Roman" w:hAnsi="TH SarabunIT๙" w:cs="TH SarabunIT๙"/>
                      <w:color w:val="000000" w:themeColor="text1"/>
                      <w:sz w:val="26"/>
                      <w:szCs w:val="26"/>
                    </w:rPr>
                    <w:t>34</w:t>
                  </w:r>
                </w:p>
              </w:tc>
              <w:tc>
                <w:tcPr>
                  <w:tcW w:w="94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C5E29" w:rsidRPr="00C84ACE" w:rsidRDefault="00BC5E29" w:rsidP="00477DBB">
                  <w:pPr>
                    <w:spacing w:line="240" w:lineRule="auto"/>
                    <w:jc w:val="right"/>
                    <w:rPr>
                      <w:rFonts w:ascii="TH SarabunIT๙" w:eastAsia="Times New Roman" w:hAnsi="TH SarabunIT๙" w:cs="TH SarabunIT๙"/>
                      <w:color w:val="000000" w:themeColor="text1"/>
                      <w:sz w:val="26"/>
                      <w:szCs w:val="26"/>
                      <w:cs/>
                    </w:rPr>
                  </w:pPr>
                  <w:r w:rsidRPr="00C84ACE">
                    <w:rPr>
                      <w:rFonts w:ascii="TH SarabunIT๙" w:eastAsia="Times New Roman" w:hAnsi="TH SarabunIT๙" w:cs="TH SarabunIT๙"/>
                      <w:color w:val="000000" w:themeColor="text1"/>
                      <w:sz w:val="26"/>
                      <w:szCs w:val="26"/>
                    </w:rPr>
                    <w:t>14</w:t>
                  </w:r>
                  <w:r w:rsidRPr="00C84ACE">
                    <w:rPr>
                      <w:rFonts w:ascii="TH SarabunIT๙" w:eastAsia="Times New Roman" w:hAnsi="TH SarabunIT๙" w:cs="TH SarabunIT๙" w:hint="cs"/>
                      <w:color w:val="000000" w:themeColor="text1"/>
                      <w:sz w:val="26"/>
                      <w:szCs w:val="26"/>
                      <w:cs/>
                    </w:rPr>
                    <w:t>,327,981</w:t>
                  </w:r>
                </w:p>
              </w:tc>
            </w:tr>
            <w:tr w:rsidR="00BC5E29" w:rsidRPr="000637A4" w:rsidTr="00477DBB">
              <w:trPr>
                <w:tblCellSpacing w:w="15" w:type="dxa"/>
              </w:trPr>
              <w:tc>
                <w:tcPr>
                  <w:tcW w:w="327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C5E29" w:rsidRPr="00C84ACE" w:rsidRDefault="00BC5E29" w:rsidP="00477DBB">
                  <w:pPr>
                    <w:spacing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84ACE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ยุทธศาสตร์การ</w:t>
                  </w:r>
                  <w:r w:rsidRPr="00C84ACE">
                    <w:rPr>
                      <w:rFonts w:ascii="TH SarabunIT๙" w:eastAsia="Times New Roman" w:hAnsi="TH SarabunIT๙" w:cs="TH SarabunIT๙" w:hint="cs"/>
                      <w:sz w:val="26"/>
                      <w:szCs w:val="26"/>
                      <w:cs/>
                    </w:rPr>
                    <w:t>อนุรักษ์ฟื้นฟูและรักษาทรัพยากรธรรมชาติและสิ่งแวดล้อม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C5E29" w:rsidRPr="00C84ACE" w:rsidRDefault="00BC5E29" w:rsidP="00477DBB">
                  <w:pPr>
                    <w:spacing w:line="240" w:lineRule="auto"/>
                    <w:jc w:val="right"/>
                    <w:rPr>
                      <w:rFonts w:ascii="TH SarabunIT๙" w:eastAsia="Times New Roman" w:hAnsi="TH SarabunIT๙" w:cs="TH SarabunIT๙"/>
                      <w:color w:val="000000" w:themeColor="text1"/>
                      <w:sz w:val="26"/>
                      <w:szCs w:val="26"/>
                    </w:rPr>
                  </w:pPr>
                  <w:r w:rsidRPr="00C84ACE">
                    <w:rPr>
                      <w:rFonts w:ascii="TH SarabunIT๙" w:eastAsia="Times New Roman" w:hAnsi="TH SarabunIT๙" w:cs="TH SarabunIT๙"/>
                      <w:color w:val="000000" w:themeColor="text1"/>
                      <w:sz w:val="26"/>
                      <w:szCs w:val="26"/>
                    </w:rPr>
                    <w:t>6</w:t>
                  </w:r>
                </w:p>
              </w:tc>
              <w:tc>
                <w:tcPr>
                  <w:tcW w:w="94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C5E29" w:rsidRPr="00C84ACE" w:rsidRDefault="00BC5E29" w:rsidP="00477DBB">
                  <w:pPr>
                    <w:spacing w:line="240" w:lineRule="auto"/>
                    <w:jc w:val="right"/>
                    <w:rPr>
                      <w:rFonts w:ascii="TH SarabunIT๙" w:eastAsia="Times New Roman" w:hAnsi="TH SarabunIT๙" w:cs="TH SarabunIT๙"/>
                      <w:color w:val="000000" w:themeColor="text1"/>
                      <w:sz w:val="26"/>
                      <w:szCs w:val="26"/>
                    </w:rPr>
                  </w:pPr>
                  <w:r w:rsidRPr="00C84ACE">
                    <w:rPr>
                      <w:rFonts w:ascii="TH SarabunIT๙" w:eastAsia="Times New Roman" w:hAnsi="TH SarabunIT๙" w:cs="TH SarabunIT๙" w:hint="cs"/>
                      <w:color w:val="000000" w:themeColor="text1"/>
                      <w:sz w:val="26"/>
                      <w:szCs w:val="26"/>
                      <w:cs/>
                    </w:rPr>
                    <w:t>215,000</w:t>
                  </w:r>
                </w:p>
              </w:tc>
            </w:tr>
            <w:tr w:rsidR="00BC5E29" w:rsidRPr="000637A4" w:rsidTr="00477DBB">
              <w:trPr>
                <w:tblCellSpacing w:w="15" w:type="dxa"/>
              </w:trPr>
              <w:tc>
                <w:tcPr>
                  <w:tcW w:w="327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C5E29" w:rsidRPr="00C84ACE" w:rsidRDefault="00BC5E29" w:rsidP="00477DBB">
                  <w:pPr>
                    <w:spacing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84ACE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ยุทธศาสตร์การพัฒนา</w:t>
                  </w:r>
                  <w:r w:rsidRPr="00C84ACE">
                    <w:rPr>
                      <w:rFonts w:ascii="TH SarabunIT๙" w:eastAsia="Times New Roman" w:hAnsi="TH SarabunIT๙" w:cs="TH SarabunIT๙" w:hint="cs"/>
                      <w:sz w:val="26"/>
                      <w:szCs w:val="26"/>
                      <w:cs/>
                    </w:rPr>
                    <w:t>องค์กรปกครองส่วนท้องถิ่นให้เกิดความเข้มแข็ง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C5E29" w:rsidRPr="00C84ACE" w:rsidRDefault="00BC5E29" w:rsidP="00477DBB">
                  <w:pPr>
                    <w:spacing w:line="240" w:lineRule="auto"/>
                    <w:jc w:val="right"/>
                    <w:rPr>
                      <w:rFonts w:ascii="TH SarabunIT๙" w:eastAsia="Times New Roman" w:hAnsi="TH SarabunIT๙" w:cs="TH SarabunIT๙"/>
                      <w:color w:val="000000" w:themeColor="text1"/>
                      <w:sz w:val="26"/>
                      <w:szCs w:val="26"/>
                    </w:rPr>
                  </w:pPr>
                  <w:r w:rsidRPr="00C84ACE">
                    <w:rPr>
                      <w:rFonts w:ascii="TH SarabunIT๙" w:eastAsia="Times New Roman" w:hAnsi="TH SarabunIT๙" w:cs="TH SarabunIT๙"/>
                      <w:color w:val="000000" w:themeColor="text1"/>
                      <w:sz w:val="26"/>
                      <w:szCs w:val="26"/>
                    </w:rPr>
                    <w:t>6</w:t>
                  </w:r>
                </w:p>
              </w:tc>
              <w:tc>
                <w:tcPr>
                  <w:tcW w:w="94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C5E29" w:rsidRPr="00C84ACE" w:rsidRDefault="00BC5E29" w:rsidP="00477DBB">
                  <w:pPr>
                    <w:spacing w:line="240" w:lineRule="auto"/>
                    <w:jc w:val="right"/>
                    <w:rPr>
                      <w:rFonts w:ascii="TH SarabunIT๙" w:eastAsia="Times New Roman" w:hAnsi="TH SarabunIT๙" w:cs="TH SarabunIT๙"/>
                      <w:color w:val="000000" w:themeColor="text1"/>
                      <w:sz w:val="26"/>
                      <w:szCs w:val="26"/>
                    </w:rPr>
                  </w:pPr>
                  <w:r w:rsidRPr="00C84ACE">
                    <w:rPr>
                      <w:rFonts w:ascii="TH SarabunIT๙" w:eastAsia="Times New Roman" w:hAnsi="TH SarabunIT๙" w:cs="TH SarabunIT๙" w:hint="cs"/>
                      <w:color w:val="000000" w:themeColor="text1"/>
                      <w:sz w:val="26"/>
                      <w:szCs w:val="26"/>
                      <w:cs/>
                    </w:rPr>
                    <w:t>1,245,000</w:t>
                  </w:r>
                </w:p>
              </w:tc>
            </w:tr>
            <w:tr w:rsidR="00BC5E29" w:rsidRPr="000637A4" w:rsidTr="00477DBB">
              <w:trPr>
                <w:tblCellSpacing w:w="15" w:type="dxa"/>
              </w:trPr>
              <w:tc>
                <w:tcPr>
                  <w:tcW w:w="327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C5E29" w:rsidRPr="00C84ACE" w:rsidRDefault="00BC5E29" w:rsidP="00477DBB">
                  <w:pPr>
                    <w:spacing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84ACE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ยุทธศาสตร์การ</w:t>
                  </w:r>
                  <w:r w:rsidRPr="00C84ACE">
                    <w:rPr>
                      <w:rFonts w:ascii="TH SarabunIT๙" w:eastAsia="Times New Roman" w:hAnsi="TH SarabunIT๙" w:cs="TH SarabunIT๙" w:hint="cs"/>
                      <w:sz w:val="26"/>
                      <w:szCs w:val="26"/>
                      <w:cs/>
                    </w:rPr>
                    <w:t>ส่งเสริมศาสนา ประเพณี วัฒนธรรม ภูมิปัญญาท้องถิ่นและส่งเสริมการท่องเที่ยว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C5E29" w:rsidRPr="00C84ACE" w:rsidRDefault="00BC5E29" w:rsidP="00477DBB">
                  <w:pPr>
                    <w:spacing w:line="240" w:lineRule="auto"/>
                    <w:jc w:val="right"/>
                    <w:rPr>
                      <w:rFonts w:ascii="TH SarabunIT๙" w:eastAsia="Times New Roman" w:hAnsi="TH SarabunIT๙" w:cs="TH SarabunIT๙"/>
                      <w:color w:val="000000" w:themeColor="text1"/>
                      <w:sz w:val="26"/>
                      <w:szCs w:val="26"/>
                    </w:rPr>
                  </w:pPr>
                  <w:r w:rsidRPr="00C84ACE">
                    <w:rPr>
                      <w:rFonts w:ascii="TH SarabunIT๙" w:eastAsia="Times New Roman" w:hAnsi="TH SarabunIT๙" w:cs="TH SarabunIT๙" w:hint="cs"/>
                      <w:color w:val="000000" w:themeColor="text1"/>
                      <w:sz w:val="26"/>
                      <w:szCs w:val="26"/>
                      <w:cs/>
                    </w:rPr>
                    <w:t>8</w:t>
                  </w:r>
                </w:p>
              </w:tc>
              <w:tc>
                <w:tcPr>
                  <w:tcW w:w="94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C5E29" w:rsidRPr="00C84ACE" w:rsidRDefault="00BC5E29" w:rsidP="00477DBB">
                  <w:pPr>
                    <w:spacing w:line="240" w:lineRule="auto"/>
                    <w:jc w:val="right"/>
                    <w:rPr>
                      <w:rFonts w:ascii="TH SarabunIT๙" w:eastAsia="Times New Roman" w:hAnsi="TH SarabunIT๙" w:cs="TH SarabunIT๙"/>
                      <w:color w:val="000000" w:themeColor="text1"/>
                      <w:sz w:val="26"/>
                      <w:szCs w:val="26"/>
                    </w:rPr>
                  </w:pPr>
                  <w:r w:rsidRPr="00C84ACE">
                    <w:rPr>
                      <w:rFonts w:ascii="TH SarabunIT๙" w:eastAsia="Times New Roman" w:hAnsi="TH SarabunIT๙" w:cs="TH SarabunIT๙" w:hint="cs"/>
                      <w:color w:val="000000" w:themeColor="text1"/>
                      <w:sz w:val="26"/>
                      <w:szCs w:val="26"/>
                      <w:cs/>
                    </w:rPr>
                    <w:t>660,000</w:t>
                  </w:r>
                </w:p>
              </w:tc>
            </w:tr>
            <w:tr w:rsidR="00BC5E29" w:rsidRPr="000637A4" w:rsidTr="00477DBB">
              <w:trPr>
                <w:tblCellSpacing w:w="15" w:type="dxa"/>
              </w:trPr>
              <w:tc>
                <w:tcPr>
                  <w:tcW w:w="327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C5E29" w:rsidRPr="00C84ACE" w:rsidRDefault="00BC5E29" w:rsidP="00477DBB">
                  <w:pPr>
                    <w:spacing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84ACE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ยุทธศาสตร์การพัฒนา</w:t>
                  </w:r>
                  <w:r w:rsidRPr="00C84ACE">
                    <w:rPr>
                      <w:rFonts w:ascii="TH SarabunIT๙" w:eastAsia="Times New Roman" w:hAnsi="TH SarabunIT๙" w:cs="TH SarabunIT๙" w:hint="cs"/>
                      <w:sz w:val="26"/>
                      <w:szCs w:val="26"/>
                      <w:cs/>
                    </w:rPr>
                    <w:t>อาชีพและเพิ่มรายได้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C5E29" w:rsidRPr="00C84ACE" w:rsidRDefault="00BC5E29" w:rsidP="00477DBB">
                  <w:pPr>
                    <w:spacing w:line="240" w:lineRule="auto"/>
                    <w:jc w:val="right"/>
                    <w:rPr>
                      <w:rFonts w:ascii="TH SarabunIT๙" w:eastAsia="Times New Roman" w:hAnsi="TH SarabunIT๙" w:cs="TH SarabunIT๙"/>
                      <w:color w:val="000000" w:themeColor="text1"/>
                      <w:sz w:val="26"/>
                      <w:szCs w:val="26"/>
                    </w:rPr>
                  </w:pPr>
                  <w:r w:rsidRPr="00C84ACE">
                    <w:rPr>
                      <w:rFonts w:ascii="TH SarabunIT๙" w:eastAsia="Times New Roman" w:hAnsi="TH SarabunIT๙" w:cs="TH SarabunIT๙" w:hint="cs"/>
                      <w:color w:val="000000" w:themeColor="text1"/>
                      <w:sz w:val="26"/>
                      <w:szCs w:val="26"/>
                      <w:cs/>
                    </w:rPr>
                    <w:t>5</w:t>
                  </w:r>
                </w:p>
              </w:tc>
              <w:tc>
                <w:tcPr>
                  <w:tcW w:w="94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C5E29" w:rsidRPr="00C84ACE" w:rsidRDefault="00BC5E29" w:rsidP="00477DBB">
                  <w:pPr>
                    <w:spacing w:line="240" w:lineRule="auto"/>
                    <w:jc w:val="right"/>
                    <w:rPr>
                      <w:rFonts w:ascii="TH SarabunIT๙" w:eastAsia="Times New Roman" w:hAnsi="TH SarabunIT๙" w:cs="TH SarabunIT๙"/>
                      <w:color w:val="000000" w:themeColor="text1"/>
                      <w:sz w:val="26"/>
                      <w:szCs w:val="26"/>
                    </w:rPr>
                  </w:pPr>
                  <w:r w:rsidRPr="00C84ACE">
                    <w:rPr>
                      <w:rFonts w:ascii="TH SarabunIT๙" w:eastAsia="Times New Roman" w:hAnsi="TH SarabunIT๙" w:cs="TH SarabunIT๙" w:hint="cs"/>
                      <w:color w:val="000000" w:themeColor="text1"/>
                      <w:sz w:val="26"/>
                      <w:szCs w:val="26"/>
                      <w:cs/>
                    </w:rPr>
                    <w:t>210,000</w:t>
                  </w:r>
                </w:p>
              </w:tc>
            </w:tr>
            <w:tr w:rsidR="00BC5E29" w:rsidRPr="000637A4" w:rsidTr="00477DBB">
              <w:trPr>
                <w:tblCellSpacing w:w="15" w:type="dxa"/>
              </w:trPr>
              <w:tc>
                <w:tcPr>
                  <w:tcW w:w="327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C84ACE" w:rsidRDefault="00BC5E29" w:rsidP="00477DBB">
                  <w:pPr>
                    <w:spacing w:line="240" w:lineRule="auto"/>
                    <w:jc w:val="center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C84ACE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รวม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C84ACE" w:rsidRDefault="00BC5E29" w:rsidP="00477DBB">
                  <w:pPr>
                    <w:spacing w:line="240" w:lineRule="auto"/>
                    <w:jc w:val="right"/>
                    <w:rPr>
                      <w:rFonts w:ascii="TH SarabunIT๙" w:eastAsia="Times New Roman" w:hAnsi="TH SarabunIT๙" w:cs="TH SarabunIT๙"/>
                      <w:color w:val="000000" w:themeColor="text1"/>
                      <w:sz w:val="26"/>
                      <w:szCs w:val="26"/>
                    </w:rPr>
                  </w:pPr>
                  <w:r w:rsidRPr="00C84ACE">
                    <w:rPr>
                      <w:rFonts w:ascii="TH SarabunIT๙" w:eastAsia="Times New Roman" w:hAnsi="TH SarabunIT๙" w:cs="TH SarabunIT๙" w:hint="cs"/>
                      <w:color w:val="000000" w:themeColor="text1"/>
                      <w:sz w:val="26"/>
                      <w:szCs w:val="26"/>
                      <w:cs/>
                    </w:rPr>
                    <w:t>77</w:t>
                  </w:r>
                </w:p>
              </w:tc>
              <w:tc>
                <w:tcPr>
                  <w:tcW w:w="94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C84ACE" w:rsidRDefault="00BC5E29" w:rsidP="00477DBB">
                  <w:pPr>
                    <w:spacing w:line="240" w:lineRule="auto"/>
                    <w:jc w:val="right"/>
                    <w:rPr>
                      <w:rFonts w:ascii="TH SarabunIT๙" w:eastAsia="Times New Roman" w:hAnsi="TH SarabunIT๙" w:cs="TH SarabunIT๙"/>
                      <w:color w:val="000000" w:themeColor="text1"/>
                      <w:sz w:val="26"/>
                      <w:szCs w:val="26"/>
                    </w:rPr>
                  </w:pPr>
                  <w:r w:rsidRPr="00C84ACE">
                    <w:rPr>
                      <w:rFonts w:ascii="TH SarabunIT๙" w:eastAsia="Times New Roman" w:hAnsi="TH SarabunIT๙" w:cs="TH SarabunIT๙" w:hint="cs"/>
                      <w:color w:val="000000" w:themeColor="text1"/>
                      <w:sz w:val="26"/>
                      <w:szCs w:val="26"/>
                      <w:cs/>
                    </w:rPr>
                    <w:t>45,082,481</w:t>
                  </w:r>
                </w:p>
              </w:tc>
            </w:tr>
          </w:tbl>
          <w:p w:rsidR="00BC5E29" w:rsidRPr="00DF11F0" w:rsidRDefault="00BC5E29" w:rsidP="00477DBB">
            <w:pPr>
              <w:pStyle w:val="ad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C5E29" w:rsidRPr="00DF11F0" w:rsidTr="00477DBB">
        <w:trPr>
          <w:trHeight w:val="375"/>
          <w:tblCellSpacing w:w="0" w:type="dxa"/>
        </w:trPr>
        <w:tc>
          <w:tcPr>
            <w:tcW w:w="5000" w:type="pct"/>
            <w:vAlign w:val="center"/>
          </w:tcPr>
          <w:p w:rsidR="00BC5E29" w:rsidRDefault="00BC5E29" w:rsidP="00477DBB">
            <w:pPr>
              <w:spacing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BC5E29" w:rsidRDefault="00BC5E29" w:rsidP="00477DBB">
            <w:pPr>
              <w:spacing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BC5E29" w:rsidRDefault="00BC5E29" w:rsidP="00477DBB">
            <w:pPr>
              <w:spacing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BC5E29" w:rsidRDefault="00BC5E29" w:rsidP="00477DBB">
            <w:pPr>
              <w:spacing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BC5E29" w:rsidRDefault="00BC5E29" w:rsidP="00477DBB">
            <w:pPr>
              <w:spacing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BC5E29" w:rsidRDefault="00BC5E29" w:rsidP="00477DBB">
            <w:pPr>
              <w:spacing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BC5E29" w:rsidRDefault="00BC5E29" w:rsidP="00477DBB">
            <w:pPr>
              <w:spacing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BC5E29" w:rsidRDefault="00BC5E29" w:rsidP="00477DBB">
            <w:pPr>
              <w:spacing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BC5E29" w:rsidRDefault="00BC5E29" w:rsidP="00477DBB">
            <w:pPr>
              <w:spacing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BC5E29" w:rsidRDefault="00BC5E29" w:rsidP="00477DBB">
            <w:pPr>
              <w:spacing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BC5E29" w:rsidRPr="005E1417" w:rsidRDefault="00BC5E29" w:rsidP="00477DBB">
            <w:pPr>
              <w:spacing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/</w:t>
            </w:r>
            <w:r w:rsidRPr="006E14FA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ร</w:t>
            </w:r>
            <w:r w:rsidRPr="006E14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ายละเอียด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...</w:t>
            </w:r>
          </w:p>
        </w:tc>
      </w:tr>
      <w:tr w:rsidR="00BC5E29" w:rsidRPr="00DF11F0" w:rsidTr="00477DBB">
        <w:trPr>
          <w:trHeight w:val="375"/>
          <w:tblCellSpacing w:w="0" w:type="dxa"/>
        </w:trPr>
        <w:tc>
          <w:tcPr>
            <w:tcW w:w="5000" w:type="pct"/>
            <w:vAlign w:val="center"/>
          </w:tcPr>
          <w:p w:rsidR="00BC5E29" w:rsidRDefault="00BC5E29" w:rsidP="00477DBB">
            <w:pPr>
              <w:spacing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BC5E29" w:rsidRDefault="00BC5E29" w:rsidP="00477DBB">
            <w:pPr>
              <w:spacing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BC5E29" w:rsidRDefault="00BC5E29" w:rsidP="00477DBB">
            <w:pPr>
              <w:spacing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</w:tr>
      <w:tr w:rsidR="00BC5E29" w:rsidRPr="006E14FA" w:rsidTr="00477DBB">
        <w:trPr>
          <w:trHeight w:val="375"/>
          <w:tblCellSpacing w:w="0" w:type="dxa"/>
        </w:trPr>
        <w:tc>
          <w:tcPr>
            <w:tcW w:w="5000" w:type="pct"/>
            <w:vAlign w:val="center"/>
          </w:tcPr>
          <w:p w:rsidR="00BC5E29" w:rsidRPr="006E14FA" w:rsidRDefault="00BC5E29" w:rsidP="003303AE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E14FA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</w:t>
            </w:r>
            <w:r w:rsidRPr="006E14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ายละเอียดโครงการในข้อบัญญัติงบประมาณ เทศบาลตำบลทรายขาว มีดังนี้</w:t>
            </w:r>
          </w:p>
          <w:tbl>
            <w:tblPr>
              <w:tblW w:w="5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82"/>
              <w:gridCol w:w="1599"/>
              <w:gridCol w:w="1644"/>
              <w:gridCol w:w="924"/>
              <w:gridCol w:w="1384"/>
              <w:gridCol w:w="2111"/>
              <w:gridCol w:w="2013"/>
            </w:tblGrid>
            <w:tr w:rsidR="00BC5E29" w:rsidRPr="006E14FA" w:rsidTr="00477DBB">
              <w:trPr>
                <w:tblCellSpacing w:w="15" w:type="dxa"/>
              </w:trPr>
              <w:tc>
                <w:tcPr>
                  <w:tcW w:w="2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ยุทธศาสตร์</w:t>
                  </w:r>
                </w:p>
              </w:tc>
              <w:tc>
                <w:tcPr>
                  <w:tcW w:w="15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โครงการ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แหล่งที่มา</w:t>
                  </w:r>
                  <w:r w:rsidRPr="006E14FA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br/>
                  </w:r>
                  <w:r w:rsidRPr="006E14FA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งบประมาณ</w:t>
                  </w:r>
                </w:p>
              </w:tc>
              <w:tc>
                <w:tcPr>
                  <w:tcW w:w="11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จำนวนงบประมาณ</w:t>
                  </w:r>
                </w:p>
              </w:tc>
              <w:tc>
                <w:tcPr>
                  <w:tcW w:w="23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วัตถุ</w:t>
                  </w:r>
                  <w:r w:rsidRPr="006E14FA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br/>
                  </w:r>
                  <w:r w:rsidRPr="006E14FA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ประสงค์</w:t>
                  </w:r>
                </w:p>
              </w:tc>
              <w:tc>
                <w:tcPr>
                  <w:tcW w:w="215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ผลผลิต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การอนุรักษ์ฟื้นฟูและรักษาทรัพยากรธรรมชาติและสิ่งแวดล้อม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โครงการอนุรักษ์ป่าชายเลนและป่าชุมชน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50,000.00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เพื่อรักษาป่าชายเลนและป่าชุมชนในตำบลทรายขาว ให้คงอยู่ต่อไป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จัดกิจกรรมปลูกป่าชายเลนทดแทน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การอนุรักษ์ฟื้นฟูและรักษาทรัพยากรธรรมชาติและสิ่งแวดล้อม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โครงการปลูกหญ้าแฝกเฉลิมพระเกียรติ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เพื่อป้องกันการพังทลายของดินในช่วงฤดูฝนและช่วยกักเก็บน้ำในช่วงฤดูแล้ง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จัดโครงการปลุกหญ้าแฝกเฉลิมพระเกียรติในพื้นที่ตำบลทรายขาว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การอนุรักษ์ฟื้นฟูและรักษาทรัพยากรธรรมชาติและสิ่งแวดล้อม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โครงการธนาคารขยะ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เพื่อให้ประชาชนมีจิตสำนึกในการคัดแยะขยะ ชุมชนมีความสะอาด ถูกสุขลักษณะ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จัดอบรม/กิจกรรม แก่ประชาชนในพื้นที่ตำบลทรายขาว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4.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การอนุรักษ์ฟื้นฟูและรักษาทรัพยากรธรรมชาติและสิ่งแวดล้อม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โครงการอนุรักษ์สิ่งแวดล้อมและสนับสนุนกิจกรรมอันเนื่องมาจากประราชดำริ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55,000.00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เพื่อสนองพระราชดำริ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,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เพื่ออนุรักษ์ดินและน้ำ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,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เพื่อรักษาสิ่งแวดล้อม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,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เพื่อแก้ไขปัญหาภาวะโลกร้อน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จัดกิจกรรม ส่งเสริมปรับปรุงแก้ไขอนุรักษ์ฟื้นฟูสิ่งแวดล้อมและทรัพยากรธรรมชาติ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,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ดำเนินการปลูกต้นไม้เพิ่มเติม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,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ปรับปรุงดูแลต้นไม้ที่มีอยู่ให้อยู่ในสภาพดี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5.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การอนุรักษ์ฟื้นฟูและรักษาทรัพยากรธรรมชาติและสิ่งแวดล้อม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โครงการคลองสวยน้ำใส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เพื่อรักษาความสะอาดเรียบร้อยในชุชมชน เพื่อสร้างความสามัคคีให้เกิดในชุมชน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จัดกิจกรรมเก็บขยะในลำครอง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,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จัดกิจกรรมขุดลอกคูครอง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6.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การอนุรักษ์ฟื้นฟูและรักษาทรัพยากรธรรมชาติและสิ่งแวดล้อม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โครงการรณรงค์สร้างจิตสำนึกในการอนุรักษ์ทรัพยากรธรรมชาติและสิ่งแวดล้อม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เพื่อสร้างจิตสำนึกในการอนุรักษ์ทรัพยากรธรรมชาติแก่ประชาชนในตำบลทรายขาว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จัดฝึกอบรมประชาชน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,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จัดกิจกรรมด้านการอนุรักษ์ทรัพยากรธรรมชาติและสิ่งแวดล้อม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7.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พัฒนาด้านโครงสร้างพื้นฐาน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โครงการก่อสร้างถนน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คสล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.สายห้วยลึก-ทับควาย หมู่ที่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1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บ้านห้วยลึก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490,000.00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เพื่อพัฒนาปรับปรุงเส้นทางคมนาคม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ก่อสร้างถนนคสล.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1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แห่ง ในพื้นที่ หมู่ที่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1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บ้านห้วยลึก ระยะทาง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200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ม. กว้าง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40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ม. ไหล่ทางข้างละ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0.50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ม.รายละเอียดตามแบบแปลนที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ทต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.ทรายขาวกำหนด</w:t>
                  </w:r>
                </w:p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lastRenderedPageBreak/>
                    <w:t>8.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พัฒนาด้านโครงสร้างพื้นฐาน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โครงการก่อสร้างถนน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คสล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.สายโคก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โหนด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 เชื่อมต่อ ม.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2-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ม.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490,000.00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เพื่อพัฒนาปรับปรุงเส้นทางการคมนาคม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ก่อสร้างถนน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ควล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1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แห่ง ในพื้นที่หมู่ที่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2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บ้านทรายขาวพร้อมป้ายประชาสัมพันธ์โครงการ จำนวน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1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โครงการ (รายละเอียดตามแบบแปลนที่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ทต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.ทรายขาวกำหนด)</w:t>
                  </w:r>
                </w:p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9.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พัฒนาด้านโครงสร้างพื้นฐาน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โครงการก่อสร้างถนน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คสล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 สายกุ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โบร์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ทับควาย หมู่ที่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2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บ้านทรายขาว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490,000.00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เพื่อพัฒนาเส้นปรับปรุงเส้นทางคมนาคทม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ก่อสร้างถนน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คสล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1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แห่งในพื้นที่ หมู่ที่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2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บ้านทรายขาว พร้อมป้ายประชาสัมพันธ์โครงการ จำนวน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1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ป้าย ระยะทาง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200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ม. กว้าง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4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ม. ไหล่ทางข้างละ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0.50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ม. (ตามแบบแปลนที่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ทต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.ทรายขาวกำหนด)</w:t>
                  </w:r>
                </w:p>
              </w:tc>
            </w:tr>
            <w:tr w:rsidR="00BC5E29" w:rsidRPr="006E14FA" w:rsidTr="00477DBB">
              <w:trPr>
                <w:trHeight w:val="2047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10.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พัฒนาด้านโครงสร้างพื้นฐาน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โครงการก่อสร้างถนน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คสล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.ซอยมัสยิด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บ้น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ตีน (ซอย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2)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หมู่ที่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4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บ้านบ่อมะม่วง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490,000.00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เพื่อพัฒนา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แรับ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ปรุงเส้นทางคมนาคม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ก่อสร้างถนน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คสล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.จำนวน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1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แห่งในพื้นที่หมู่ที่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4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บ้านบ่อมะม่วง พร้อมป้ายประชาสัมพันธ์โครงการ จำนวน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1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ป้าย (รายละเอียดตามแบบแปลนที่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ทต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.ทรายขาวกำหนด)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11.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พัฒนาด้านโครงสร้างพื้นฐาน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โครงการก่อสร้างถนน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คสล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.ทางเข้าสำนักสง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ฆฺ์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พรุพี หมู่ที่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7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บ้านพรุพี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490,000.00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เพื่อพัฒนาปรับปรุงเส้นทางคมนาคม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ก่อสร้างถนน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คสล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.จำนวน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1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แห่งในพื้นที่หมู่ที่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7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บ้านพรุพี พร้อมป้ายประชาสัมพันธ์โครงการ จำนวน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1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ป้าย (รายละเอียดตามแบบแปลนที่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ทต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.ทรายขาวกำหนด)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12.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พัฒนาด้านโครงสร้างพื้นฐาน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โครงการบุกเบิกถนนผิวทางลูกรัง/หินผุ สายด่านบ่าวลาย-ช่องจัน หมู่ที่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2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บ้านทรายขาว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494,900.00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เพื่อพัฒนาปรับปรุงเส้นทางคมนาคม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บุกเบิกถนนผิวทางลูกรัง/หินผุ จำนวน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1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แห่ง ในพื้นที่หมู่ที่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2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บ้านทรายขาว พร้อมป้ายประชาสัมพันธ์โครงการ จำนวน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1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ป้าย (รายละเอียดตามแบบแปลนที่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ทต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.ทรายขาวกำหนด)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13.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พัฒนาด้านโครงสร้างพื้นฐาน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โครงการบุก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บิกถนน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สายใหม่ภายในตำบลทรายขาว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800,000.00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เพื่อพัฒนาปรับปรุงเส้นทางคมนาคม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ทำการบุกเบิกถนนผิวทางลูกรัง/หินผุ ภายในตำบลทรายขาว (ตามแบบแปลนที่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ทต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.ทรายขาวกำหนด)</w:t>
                  </w:r>
                </w:p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lastRenderedPageBreak/>
                    <w:t>14.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พัฒนาด้านโครงสร้างพื้นฐาน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โครงการซ่อมแซมถนนภายในตำบลทรายขาว ในพื้นที่ ม.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1-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ม.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1,000,000.00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เพื่อพัฒนาปรับปรุงเส้นทางคมนาคม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ทำการซ่อมแซมถนนภายในตำบลทรายขาว ในพื้นที่ ม.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1-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ม.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7 (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รายละเอียดตามแบบแปลนที่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ทต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.ทรายขาวกำหนด)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15.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พัฒนาด้านโครงสร้างพื้นฐาน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โครงการติดตั้งโคมไฟฟ้าแสงสว่างทางสาธารณะภายในตำบลทรายขาว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1,500,000.00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เพื่อประชาชนได้รับความสะดวกปลอดภัยในการเดินทางช่วงเวลากลางคืน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ติดตั้งโคมไฟฟ้าแสงสว่างทางสาธารณะภายในตำบลทรายขาว ในพื้นที่ ม.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1-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ม.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7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16.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พัฒนาด้านโครงสร้างพื้นฐาน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โครงการปรับปรุงระบบประปาพร้อมวางท่อ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PE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ภายในตำบลทรายขาว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2,000,000.00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เพื่อให้ประชานมีน้ำเพื่ออุปโภคบริโภคอย่างเพียงพอและทั่วถึง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ปรับปรุงระบบประปาพร้อมวาวงท่อ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PE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ในเขตตำบลทรายขาว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17.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พัฒนาด้านโครงสร้างพื้นฐาน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โครงการก่อสร้างระบบประปาหมู่บ้านภายในตำบลทรายขาว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1,000,000.00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เพื่อให้ประชานมีน้ำเพื่ออุปโภคบริโภคอย่างเพียงพอและทั่วถึง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ก่อสร้างระบบประปาหมู่บ้านในพื้นที่ ม.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1-7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ตำบลทรายขาว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18.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พัฒนาด้านโครงสร้างพื้นฐาน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โครงการซ่อมแซมระบบประปาภายในตำบลทรายขาว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600,000.00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เพื่อให้ประชาชนมีน้ำเพื่ออุปโภคบริโภคอย่างเพียงพอ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ซ่อมแซมระบบประปาที่ชำรุดภายในตำบลทรายขาว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19.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พัฒนาด้านโครงสร้างพื้นฐาน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โครงการก่อสร้างศาลาอเนกประสงค์ภายในหมู่บ้านในเขตตำบลทรายขาว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600,000.00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เพื่อใช้เป็นสถานที่ในการจัดกิจกรรมต่างๆของหมู่บ้าน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ก่อสร้างศาลาอเนกประสงค์ภายใน ม.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1-7 (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รายละเอียดตามแบบแปลนที่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ทต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.ทรายขาวกำหนด)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20.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พัฒนาด้านโครงสร้างพื้นฐาน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โครงการซ่อมแซมบำรุงรักษาสิ่งก่อสร้างในตำบลทรายขาว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1,500,000.00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เพื่อปรับปรุงซ่อมแซมสิ่งก่อสร้างในตำบลทรายขาวที่ชำรุด ให้สามารถใช้งานได้ตามปกติ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ทำการปรับปรุง/ซ่อมแซม สิ่งก่อสร้างที่ชำรุดในพื้นที่ ม.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1-7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21.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พัฒนาด้านโครงสร้างพื้นฐาน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โครงการก่อสร้างโรงจอดรถเทศบาลตำบลทรายขาว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499,600.00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เพื่อไว้เป็นสถานที่จอดรถของพนักงาน เจ้าหน้าที่และประชาชน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ก่อสร้างโรงจอดรถ จำนวน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1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หลัง (รายละเอียดตามแบบแปลนที่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ทต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.ทรายขาวกำหนด)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22.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พัฒนาด้านโครงสร้างพื้นฐาน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โครงการก่อสร้างถนน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คสล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.สายห้วย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ไม้ยี้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490,000.00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เพื่อพัฒนาปรับปรุงเส้นทางการคมนาคม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ก่อสร้างถนน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1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แห่ง สายห้วย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ไม้ยี้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 บ้านทุ่งล้อ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23.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พัฒนาด้านโครงสร้างพื้นฐาน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ก่อสร้างถนน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คสล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.สายทางเลียบเหมืองชลประทาน หมู่ที่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3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บ้านห้วยพลูหนัง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490,000.00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เพื่อพัฒนาปรับปรุงเส้นทางคมนาคม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ก่อสร้างถนน จำนวน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1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สายในพื้นที่ ม.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3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บ้านห้วยพลูหนัง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24.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พัฒนาด้านโครงสร้างพื้นฐาน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โครงการก่อสร้างถนน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คสล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.ภายในตำบลทรายขาว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15,000,000.00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เพื่อพัฒนาปรับปรุงเส้นทางคมนาคม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ก่อสร้างถนน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คสล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.ภายในหมู่ที่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1-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หมู่ที่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7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ตำบลทรายขาว</w:t>
                  </w:r>
                </w:p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lastRenderedPageBreak/>
                    <w:t>25.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โครงการอาหาร(เสริม)นม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3,046,761.00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E3045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เพื่อจ่าย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เป็ค่า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จัดซื้ออาหาร(เสริม)นม พร้อมดื่มให้กับ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ศพด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 และโรงเรียนประถมศึกษาในเขตตำบลทรายขาว</w:t>
                  </w:r>
                </w:p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ศูนย์พัฒนาเด็กเล็กและโรงเรียนประถมศึกษาในเขตตำบลทรายขาว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26.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โครงการวันเด็กแห่งชาติ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200,000.00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เพื่อให้ผู้ปกครอง ชุมชนและประชาชนเห็นความสำคัญของเด็ก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,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เพื่อส่งเสริมสนับสนุนให้เด็กมีส่วนร่วม กล้าแสดงออก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จัดกิจกรรมวันเด็กแห่งชาติสำหรับเด็กในพื้นที่ตำบลทรายขาว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27.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โครงการปัจฉิมนิเทศบัณฑิตน้อย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เพื่อให้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เด็ฏ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ก่อนวัยเรียนมีความกล้าแสดงออก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จัดกิจกรรมปัจฉิมนิเทศให้แก่เด็กก่อนวัยเรียนที่จบการศึกษาจาก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ศพด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28.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โครงการหนูน้อยเรียนรู้สู่โลกกว้าง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50,000.00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เพื่อเพิ่มพูนความรู้ประสบการณ์ใหม่แก่ครูผู้สอนและเด็กก่อนวัยเรียน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ทัศน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ศึกษาแก่เด็กก่อนวัยเรียนของ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ศพด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.ในความดูแลของเทศบาลตำบลทรายขาว</w:t>
                  </w:r>
                </w:p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29.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โครงการสนับสนุนค่าใช้จ่ายในการบริหารสถานศึกษา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2,583,120.00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เพื่อสนับสนุนงบประมาณเป็นค่าใช้จ่ายในการบริหารสถานศึกษาของ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ศพด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.ในความดูแลของเทศบาลตำบลทรายขาว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สนับสนุนค่าใช้จ่ายในการบริหารสถานศึกษาของ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ศพด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.และศูนย์อบรมเด็กก่อนเกณฑ์วัดทรายขาว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30.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โครงการอบรมผู้ปกครองเด็ก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เพืื่อ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ให้ผู้ปกครองมีความรู้และมีส่วนร่วมในการแก้ไขปัญหาตลอดจนแสดงความคิดเห็นเกี่ยวกับการจัดการศึกษา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จัดอบรมผู้ปกครองเด็กและผู้ที่เกี่ยวข้องเพื่อแลกเปลี่ยนความคิดเห็น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31.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โครงการปลูกฝังคุณธรรมจริยธรรมสำหรับเด็กของศูนย์พัฒนาเด็กเล็กในพื้นที่ตำบลทรายขาว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5,000.00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เพื่อปลูกฝังคุณธรรมจริยธรรมของเด็กเล็กใน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ศพด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จัดอบรมคุณธรรมจริยธรรมเด็กเล็ก ปีละ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1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ครั้ง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32.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โครงการประกันคุณภาพภายใน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เพื่อเตรียมพร้อมรองรับการประเมิน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,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เพื่อพัฒนาระบบการประกันคุณภาพภายในของ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ศพด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ครูผู้ดูแลเด็กและผู้ดูแลเด็กของ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ศพด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33.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โครงการปรับปรุงหลักสูตรสถานศึกษา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เพื่อให้สถานศึกษาได้ปรับปรุงหลักสูตรอย่างต่อเนื่องและสอดคล้องกับสถานการณ์ปัจจุบัน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ทำการพัฒนาปรับปรุงหลักสูตรการศึกษาของ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ศพด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.อย่างต่อเนื่อง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34.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lastRenderedPageBreak/>
                    <w:t>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lastRenderedPageBreak/>
                    <w:t>โครงการฝึกอบรมเพื่อพัฒนาศักยภาพในการ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lastRenderedPageBreak/>
                    <w:t>ปฏิบัติงานของบุคลากรทางการศึกษา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112,000.00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เพื่อพัฒนาความรู้บุคลากรทางการศึกษา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จัดฝึกอบรมบุคลากรทางการศึกษา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,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ส่งบุคลากร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lastRenderedPageBreak/>
                    <w:t>ทางการศึกษาเข้ารับการฝึกอบรม</w:t>
                  </w:r>
                </w:p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lastRenderedPageBreak/>
                    <w:t>35.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โครงการป้องกันและควบคุมโรคพิษสุนัขบ้า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เพื่อป้องกันและควบคุมโรคพิษสุนัขบ้าไม่ให้เกิดกับสุนัขและแพร่ไปยังคนและสัตว์อื่น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จัดอบรมให้ความรู้เกี่ยวกับการป้องกัน/ควบคุมโรคพิษสุนัขบ้า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,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ดำเนินการป้องกัน/ควบคุมโรคพิษสุนัขบ้า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36.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โครงการพัฒนาศักยภาพผู้สูงอายุ ผู้พิการและผู้ป่วยเอดส์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50,000.00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เพื่อส่งเสริมการมีส่วนร่วมของผู้สูงอายุ ผู้พิการและผู้ป่วยเอดส์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จัดกิจกรรมให้แก่ผู้สูงอายุ ผู้พิการและผู้ป่วยเอดส์ในเขต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ตำบลทรย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ขาว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37.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โครงการพัฒนาศักยภาพบทบาทสตรี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50,000.00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เพื่อเสริมสร้างศักยภาพในการพัฒนาตนเองของสตรีให้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เป็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ฯที่ยอมรับต่อสังคม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กลุ่มสตรีตำบลทรายขาว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38.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โครงการก่อสร้างรั้วพร้อมป้ายศูนย์พัฒนาเด็กเล็กที่อยู่ในความดูแลของเทศบาลตำบลทรายขาว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493,000.00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-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เพื่อสร้างความปลอดภัย แก่เด็กก่อนวัยเรียนของ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ศพด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 และมีรั้วที่ได้มาตรฐาน - เพื่อให้เกิดความสะดวกแก่ผู้มา ติดต่อและประสานงานกับเจ้าหน้า ที่ของศูนย์พัฒนาเด็กเล็ก</w:t>
                  </w:r>
                </w:p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ก่อสร้างรั้วพร้อมป้าย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ศพด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.ตามแบบแปลนที่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ทต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.ทรายขาวกำหนด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39.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โครงการจัดงานวันผู้สูงอายุ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150,000.00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เพื่อส่งเสริมการจัดกิจกรรมแก่ผู้สูงอายุ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จัดกิจกรรมในวันผู้สูงอายุให้แก่ผู้สูงอายุในตำบลทรายขาว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40.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โครงการพัฒนาศักยภาพครอบครัวที่ได้รับความเดือดร้อน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100,000.00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พัฒนาศักยภาพครอบครัวที่ได้รับความเดือดร้อนพร้อมสงเคราะห์ช่วยเหลือครอบครัวที่ได้รับความเดือดร้อ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ทำการช่วยเหลือครอบครัวที่ได้รับความเดือดร้อน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41.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โครงการอบรมวินัยจราจร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เพื่อลดอุบัติเหตุบนท้องถนน ประชาชนปฏิบัติตามกฎจราจร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จัดกิจกรรมอบรมวินัยจราจรให้แก่เยาวชนและประชาชนในพื้นที่ตำบลทรายขาว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42.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โครงการป้องกันและลดอุบัติเหตุในช่วงเทศกาลสำคัญต่างๆ (ปีใหม่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,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สงกรานต์ ฯลฯ)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100,000.00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เพื่อป้องกันการเกิดอุบัติเหตุในช่วงเทศกาลปีใหม่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,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สงกรานต์ ฯลฯ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จัดกำ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ลัเจ้า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หน้าที่เพื่ออำนวยความสะดวกและช่วยเหลือผู้ประสบเหตุในช่วงเทศกาลสำคัญ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43.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โครงการแข่งขัน"ฟุตบอล อบจ.กระบี่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คัพ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 ต้านภัยยาเสพติด"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500,000.00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เพื่อส่งเสริมให้เยาวชนในตำบลทรายขาวเล่นกีฬาและออกกำลังกายเพื่อสุขภาพ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จัดกิจกรรมเพื่อส่งเสริมการเล่นกีฬาโดยส่งตัวนักกีฬาเข้าร่วมแข่งขันฟุตบอลในระดับต่างๆ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44.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โครงการแข่งขันกีฬาศูนย์พัฒนาเด็กเล็กสัมพันธ์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เพื่อส่งเสริมให้เด็กเล็กมีทักษะด้านการกีฬา มีพัฒนาการเหมาะสมตามวัย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จัดกิจกรรมแข่งขันกีฬาของศูนย์พัฒนาเด็กเล็ก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45.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lastRenderedPageBreak/>
                    <w:t>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lastRenderedPageBreak/>
                    <w:t>โครงการแข่งขันกีฬา-รัฐ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ราษฎร๋์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ร่วมต้านยา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lastRenderedPageBreak/>
                    <w:t>เสพติด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600,000.00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เพื่อส่งเสริมให้เยาวชนและประชาชนเล่นกีฬาและออก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lastRenderedPageBreak/>
                    <w:t>กำลังกายเพื่อสุขภาพ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lastRenderedPageBreak/>
                    <w:t>จัดกิจกรรมการแข่งขันกีฬาเยาวชนและประชาชนใน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lastRenderedPageBreak/>
                    <w:t>ตำบลทรายขาว</w:t>
                  </w:r>
                </w:p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lastRenderedPageBreak/>
                    <w:t>46.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โครงการแข่งขันกีฬายุวชน "อบจ.กระบี่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คัพ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"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80,000.00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เพื่อส่งเสริมให้นักเรียนในพื้นที่ตำบลทรายขาวเล่นกีฬาและออกกำลังกายเพื่อสุขภาพ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จัดกิจกรรมเพื่อส่งเสริมการเล่นกีฬาโดยส่งตัวนักกีฬาเข้าร่วมการแข่งขันในระดับต่างๆ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47.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โครงการอุดหนุนอาหารกลางวัน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5,225,600.00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เพื่อให้นักเรียนได้รับอาหารที่มีคุณค่าและปริมาณเพียงพอต่อร่างกาย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อุดหนุนอาหารกลางวันให้แก่เด็กนักเรียนโรงเรียนประถมศึกษา จำนวน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6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โรงเรียน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48.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โครงการอุดหนุนโครงการสอนภาษามลายูกลางเบื้องต้น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50,000.00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เพื่อส่งเสริมให้นักเรียนมีความรู้ด้านภาษามลายู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อุดหนุนโรงเรียนบ้านทรายขาว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49.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โครงการอุดหนุนโรงเรียนในเขตตำบลทรายขาวในการจัดกิจกรรมให้แก่เด็กนักเรียน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เพื่อส่งเสริมให้เด็กมีความรู้ความสามารถกล้าแสดงออก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นักเรียนโรงเรียนประถมศึกษาในเขตตำบลทรายขาว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50.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โครงการอุดหนุนการแข่งขันกีฬากลุ่มเครือข่ายตำบลทรายขาว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100,000.00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เพื่อส่งเสริมให้นักเรียนเล่นกีฬาออกกำลังกายเพื่อสุขภาพ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โรงเรียนที่เป็นเจ้าภาพในการจัดการแข่งขันกีฬา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51.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โครงการอุดหนุนกิจกรรมด้านการส่ง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เสร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มิศาสนา คุณธรรม จริยธรรม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200,000.00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เพื่อส่งเสริมให้เด็ก เยาวชน ประชาชน มีคุณธรรมจริยธรรม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มัสยิดจำนวน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10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มัสยิด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52.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โครงการอุดหนุนโครงการสัมมนาวิชาการหน่วยสอบคุรุสัมพันธ์ที่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78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เพื่อส่งเสริมให้เด็ก เยาวชน มีความรู้ด้านวิชาการศาสนาอิสลาม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อุดหนุนหน่วยสอบที่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78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จำนวน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1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53.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โครงการอุดหนุนโครงการรณรงค์ป้องกันและแก้ไขปัญหายาเสพติด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TO BE NUMBER ONE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เพื่อส่งเสริมงาน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TO BE NUMBER ONE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อุดหนุนโครงการ จำนวน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1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54.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โครงการอุดหนุนโครงการรณรงค์ป้องกันและแก้ไขปัญหายาเสพติดในสถานศึกษา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40,000.00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เพื่ออบรมให้ความรู้หรือทำกิจกรรมต่างๆในการป้องกันและแก้ไขปัญหายาเสพติดในสถานศึกษา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โรงเรียนในเขตตำบลทรายขาว จำนวน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8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แห่ง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55.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โครงการอุดหนุนโครงการคลองท่อมเมืองสะอาด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เพื่อส่งเสริมให้ประชาชนรู้จักรักษาความสะอาด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อุดหนุนอำเภอคลองท่อม จำนวน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1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</w:t>
                  </w:r>
                </w:p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lastRenderedPageBreak/>
                    <w:t>56.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โครงการอุดหนุนโครงการป้องกันและแก้ไขปัญหายาเสพติด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เพื่อส่งเสริมการดำเนินงานป้องกันและแก้ไข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ปัญหายส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เสพติดของอำเภอคลองท่อม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จำนวน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1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57.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โครงการอุดหนุนกองทุนหลักประกันสุขภาพในระดับท้องถิ่นหรือพื้นที่เทศบาลตำบลทรายขาว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250,000.00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E3045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เพื่อส่งเสริมสุขภาพอนามัยที่ดีให้กับประชาชนในตำบลทรายขาว</w:t>
                  </w:r>
                </w:p>
                <w:p w:rsidR="00BC5E29" w:rsidRPr="00E3045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Pr="00E3045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Pr="00E3045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สมทบกอ</w:t>
                  </w:r>
                  <w:r>
                    <w:rPr>
                      <w:rFonts w:ascii="TH SarabunIT๙" w:eastAsia="Times New Roman" w:hAnsi="TH SarabunIT๙" w:cs="TH SarabunIT๙" w:hint="cs"/>
                      <w:sz w:val="26"/>
                      <w:szCs w:val="26"/>
                      <w:cs/>
                    </w:rPr>
                    <w:t>ง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ทุนหลักประกันสุขภาพฯ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58.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พัฒนาการศึกษา คุณภาพชีวิตและสังคม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โครงการอุดหนุนการพัฒนางานสาธารณสุขมูลฐานในเขตตำบลทรายขาว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52,500.00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เพื่อส่งเสริมการดำเนินงานของ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อส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ม.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อุดหนุนงบประมาณในการจัดกิจกรรม จำนวน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7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หมู่บ้าน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59.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การพัฒนาองค์กรปกครองส่วนท้องถิ่นให้เกิดความเข้มแข็ง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โครงการจัดทำแผนที่ภาษีและทะเบียนทรัพย์สิน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300,000.00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เพื่อให้การจัดเก็บรายได้ของเทศบาลตำบลทรายขาว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เป็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ฯไปอย่างมีประสิทธิภาพ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จัดทำแผนที่ภาษีและทะเบียนทรัพย์สินให้ครบทุกหมู่บ้าน</w:t>
                  </w:r>
                </w:p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60.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การพัฒนาองค์กรปกครองส่วนท้องถิ่นให้เกิดความเข้มแข็ง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โครงการจัดเวทีประชาคมเพื่อเพิ่มประสิทธิภาพในการจัดทำแผนพัฒนาท้องถิ่น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50,000.00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-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เพื่อให้ทราบถึงปัญหาความต้องการของประชาชนที่มีต่อการพัฒนาพื้นที่ - สร้างกระบวนการมีส่วนร่วมภาคประชาชนให้มีความเข็มแข็ง - เพื่อให้การจัดทำแผนพัฒนาของเทศบาลมีประสิทธิภาพสามารถตอบสนองความต้องการของประชาชน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จัดเวทีประชาชนเพื่อจัดทำแผนชุมชน แผนพัฒนาท้องถิ่นในระดับต่างๆ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61.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การพัฒนาองค์กรปกครองส่วนท้องถิ่นให้เกิดความเข้มแข็ง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โครงการฝึกอบรมคุณธรรมจริยธรรมในการปฏิบัติงาน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100,000.00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เพื่อพัฒนาคุณธรรมจริยธรรมของบุคลากรในองค์กร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จัดอบรมคุณธรรมจริยธรรมแก่บุคลากรในองค์กร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62.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การพัฒนาองค์กรปกครองส่วนท้องถิ่นให้เกิดความเข้มแข็ง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โครงการส่งเสริมกิจกรรมสภาเด็กและเยาวชน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80,000.00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เพื่อส่งเสริมให้เด็กและเยาวชนได้มีประสบการณ์ในการทำงานร่วมกับผู้อื่น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จัดกิจกรรมสภาเด็กและเยาวชนปีละ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1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ครั้ง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63.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การพัฒนาองค์กรปกครองส่วนท้องถิ่นให้เกิดความเข้มแข็ง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ทัศน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ศึกษาดูงานภายในประเทศ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700,000.00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-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เพื่อส่งเสริมให้บุคลากรมีทักษะความรู้ความสามารถในการปฏิบัติงาน </w:t>
                  </w:r>
                  <w:r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–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เพื่อเพิ่มประสิทธิภาพในการ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lastRenderedPageBreak/>
                    <w:t>ปฏิบัติงาน</w:t>
                  </w:r>
                </w:p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lastRenderedPageBreak/>
                    <w:t>จัด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ทัศน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ศึกษาดูงานภายในประเทศของบุคลากรในองค์กร ปีละ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ครั้ง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lastRenderedPageBreak/>
                    <w:t>64.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การพัฒนาองค์กรปกครองส่วนท้องถิ่นให้เกิดความเข้มแข็ง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โครงการอุดหนุนศูนย์รวบรวมข้อมูลข่าวสารของ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อปท.อ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.คลองท่อม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15,000.00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เพื่อเป็</w:t>
                  </w:r>
                  <w:r>
                    <w:rPr>
                      <w:rFonts w:ascii="TH SarabunIT๙" w:eastAsia="Times New Roman" w:hAnsi="TH SarabunIT๙" w:cs="TH SarabunIT๙" w:hint="cs"/>
                      <w:sz w:val="26"/>
                      <w:szCs w:val="26"/>
                      <w:cs/>
                    </w:rPr>
                    <w:t>น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ค่าใช้จ่ายในการอำนวยการของศูนย์รวบรวมข้อมูลข่าวสารของ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อปท.อ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.คลองท่อม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อุดหนุนงบประมาณให้แก่ศูนย์รวบรวมข้อมูลข่าวสารของ 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อปท.อ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.คลองท่อมในการจัดหาพัสดุ ครุภัณฑ์และการจัดจ้างเจ้าหน้าที่ประจำศูนย์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65.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ส่งเสริมศาสนา ประเพณี วัฒนธรรม ภูมิปัญญาท้องถิ่นและส่งเสริมการท่องเที่ยว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โครงการวันแม่แห่งชาติ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80,000.00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เพื่อเทิดทูนพระเกียรติคุณของสมเด็จพระนางเจ้าฯ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จัดกิจกรรมเฉลิมพระเกียรติพระนางเจ้าฯ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66.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ส่งเสริมศาสนา ประเพณี วัฒนธรรม ภูมิปัญญาท้องถิ่นและส่งเสริมการท่องเที่ยว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โครงการสืบสานประเพณีลอยกระทง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เพื่ออนุรักษ์ประเพณีและวัฒนธรรมท้องถิ่น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จัดงานประเพณีลอยกระทง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67.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ส่งเสริมศาสนา ประเพณี วัฒนธรรม ภูมิปัญญาท้องถิ่นและส่งเสริมการท่องเที่ยว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เมาว์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ลิดกลางตำบลทรายขาว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250,000.00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เพื่ออนุรักษ์วัฒนธรรมท้องถิ่น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จัดงาน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เมาว์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ลิดกลางประจำตำบลทรายขาว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68.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ส่งเสริมศาสนา ประเพณี วัฒนธรรม ภูมิปัญญาท้องถิ่นและส่งเสริมการท่องเที่ยว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โครงการส่งเสริมประเพณีและวัฒนธรรมละศีลอดเดือน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รอมฎอน</w:t>
                  </w:r>
                  <w:proofErr w:type="spellEnd"/>
                </w:p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50,000.00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เพื่อส่งเสริมประเพณีทางศาสนาอิสลาม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จัดฝึกอบรม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,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จัดกิจกรรมละศีลอดตามหมู่บ้านต่างๆ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69.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ส่งเสริมศาสนา ประเพณี วัฒนธรรม ภูมิปัญญาท้องถิ่นและส่งเสริมการท่องเที่ยว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โครงการเข้าค่ายอบรมคุณธรรมจริยธรรมเด็กและเยาวชนมุสลิม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ถาค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ฤดูร้อนตำบลทรายขาว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80,000.00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เพื่อส่งเสริมให้เด็กและเยาวชนมุสลิมตำบลทรายขาวมีคุณธรรมจริยธรรม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จัดเข้าค่ายอบรมคุณธรรมจริยธรรม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70.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ส่งเสริมศาสนา ประเพณี วัฒนธรรม ภูมิปัญญาท้องถิ่นและส่งเสริมการท่องเที่ยว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โครงการแข่งขันวิชาการด้านศาสนา (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ฟัร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ดู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อีน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เพื่อส่งเสริมให้เด็ก</w:t>
                  </w:r>
                  <w:proofErr w:type="spellStart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เยาวชนม</w:t>
                  </w:r>
                  <w:proofErr w:type="spellEnd"/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มีความรู้ด้านศาสนาอิสลามเพิ่มมากขึ้น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จัดการแข่งขันวิชาการด้านศาสนาอิสลาม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71.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ส่งเสริมศาสนา ประเพณี วัฒนธรรม ภูมิปัญญาท้องถิ่นและส่งเสริมการท่องเที่ยว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โครงการส่งเสริมประเพณีแห่เทียนพรรษา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50,000.00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เพื่ออนุรักษ์ประเพณีและวัฒนธรรมท้องถิ่น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สนับสนุนขบวนแห่ของแต่ละหมู่บ้านในประเพณีแห่เทียนพรรษา</w:t>
                  </w:r>
                </w:p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72.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ส่งเสริมศาสนา ประเพณี วัฒนธรรม ภูมิปัญญาท้องถิ่นและส่งเสริมการท่องเที่ยว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โครงการจัดงานวันสำคัญและงานรัฐพิธี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100,000.00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เพื่ออนุรักษ์ประเพณีและวัฒนธรรมท้องถิ่น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จัดงานวันสำคัญต่างๆและงานรัฐพิธี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lastRenderedPageBreak/>
                    <w:t>73.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พัฒนาอาชีพและเพิ่มรายได้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โครงการเพิ่มผลผลิตทางการเกษตร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เพื่อเพิ่มผลผลิตทางการเกษตรให้แก่เกษตรกรตำบลทรายขาว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จัดอบรมให้ความรู้การทำปุ๋ยหมักชีวภาพแก</w:t>
                  </w:r>
                  <w:r w:rsidR="003303AE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่เกษตรกรในพื้นที่ตำบลทรายข</w:t>
                  </w:r>
                  <w:r w:rsidR="003303AE">
                    <w:rPr>
                      <w:rFonts w:ascii="TH SarabunIT๙" w:eastAsia="Times New Roman" w:hAnsi="TH SarabunIT๙" w:cs="TH SarabunIT๙" w:hint="cs"/>
                      <w:sz w:val="26"/>
                      <w:szCs w:val="26"/>
                      <w:cs/>
                    </w:rPr>
                    <w:t>าว</w:t>
                  </w:r>
                </w:p>
                <w:p w:rsidR="003303AE" w:rsidRPr="006E14FA" w:rsidRDefault="003303AE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74.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พัฒนาอาชีพและเพิ่มรายได้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โครงการส่งเสริมและฝึกอบรมอาชีพแก่ประชาชนในชุมชน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50,000.00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เพื่อเสริมสร้างความรู้ในการประกอบอาชีพแก่ประชาชน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จัดฝึกอบรมอาชีพให้แก่ประชาชนในพื้นที่ ม.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1-7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75.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พัฒนาอาชีพและเพิ่มรายได้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โครงการผักข้างบ้าน อาหารข้างรั้ว ครอบครัวพอเพียง หลีกเลี่ยงสารเคมี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เพื่อส่งเสริมให้ประชาชนในพื้นที่บริโภคผักปลอดสารพิษ เพื่อสนับสนุนให้ครัวเรือนลดรายจ่ายเพิ่มรายได้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จัดอบรมประชาชนในพื้นที่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,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สนับสนุนพันธุ์ผัก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76.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พัฒนาอาชีพและเพิ่มรายได้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โครงการส่งเสริมกลุ่มอาชีพเพาะเห็ดฟางจากทลายปาล์ม ม.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2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บ้านทรายขาว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50,000.00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เพื่อส่งเสริมกลุ่มอาชีพเพาะเห็ดฟางจากทลายปาล์ม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จัดอบรมให้ความรู้การเพาะเห็ดฟางจากทลายปาล์ม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,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สนับสุนนเชื้อเห็ดฟาง</w:t>
                  </w:r>
                </w:p>
              </w:tc>
            </w:tr>
            <w:tr w:rsidR="00BC5E29" w:rsidRPr="006E14FA" w:rsidTr="00477DBB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77.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พัฒนาอาชีพและเพิ่มรายได้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โครงการส่งเสริมกลุ่มอาชีพอาชีพปลูกผักปลอดสารพิษ ม.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6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บ้านทุ่งล้อ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50,000.00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เพื่อส่งเสริมกลุ่มอาชีพปลูกผักปลอดสารพิษ ม.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 xml:space="preserve">6 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บ้านทุ่งล้อ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C5E29" w:rsidRPr="006E14FA" w:rsidRDefault="00BC5E29" w:rsidP="00477DB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จัดอบรม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,</w:t>
                  </w:r>
                  <w:r w:rsidRPr="006E14FA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สนับสนุนงบประมาณ</w:t>
                  </w:r>
                </w:p>
              </w:tc>
            </w:tr>
          </w:tbl>
          <w:p w:rsidR="00BC5E29" w:rsidRPr="006E14FA" w:rsidRDefault="00BC5E29" w:rsidP="00477DBB">
            <w:pPr>
              <w:spacing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</w:tr>
    </w:tbl>
    <w:p w:rsidR="00BC5E29" w:rsidRDefault="00BC5E29" w:rsidP="00BC5E29">
      <w:pPr>
        <w:spacing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spacing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spacing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spacing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spacing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spacing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spacing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spacing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spacing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spacing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spacing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spacing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/</w:t>
      </w:r>
      <w:r w:rsidRPr="006379A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ฉ</w:t>
      </w:r>
      <w:r w:rsidRPr="006379A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6379AA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การใช้จ่าย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...</w:t>
      </w:r>
    </w:p>
    <w:p w:rsidR="003303AE" w:rsidRDefault="003303AE" w:rsidP="00BC5E29">
      <w:pPr>
        <w:spacing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303AE" w:rsidRDefault="003303AE" w:rsidP="00BC5E29">
      <w:pPr>
        <w:spacing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303AE" w:rsidRDefault="003303AE" w:rsidP="00BC5E29">
      <w:pPr>
        <w:spacing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303AE" w:rsidRDefault="003303AE" w:rsidP="00BC5E29">
      <w:pPr>
        <w:spacing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303AE" w:rsidRDefault="003303AE" w:rsidP="00BC5E29">
      <w:pPr>
        <w:spacing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spacing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15.</w:t>
      </w:r>
    </w:p>
    <w:p w:rsidR="00BC5E29" w:rsidRPr="006379AA" w:rsidRDefault="00BC5E29" w:rsidP="00BC5E29">
      <w:pPr>
        <w:spacing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379A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ฉ</w:t>
      </w:r>
      <w:r w:rsidRPr="006379A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6379AA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การใช้จ่ายงบประมาณ</w:t>
      </w:r>
    </w:p>
    <w:p w:rsidR="00BC5E29" w:rsidRPr="00FB7A58" w:rsidRDefault="00BC5E29" w:rsidP="00BC5E29">
      <w:pPr>
        <w:ind w:firstLine="993"/>
        <w:rPr>
          <w:rFonts w:ascii="TH SarabunIT๙" w:eastAsia="Times New Roman" w:hAnsi="TH SarabunIT๙" w:cs="TH SarabunIT๙"/>
          <w:sz w:val="32"/>
          <w:szCs w:val="32"/>
        </w:rPr>
      </w:pPr>
      <w:r w:rsidRPr="00FB7A5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เทศบาลตำบลทรายขาว</w:t>
      </w:r>
      <w:r w:rsidRPr="00FB7A58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มีการใช้จ่ายงบประมาณในการดำเนินโครงการตาม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เทศบัญญัติ</w:t>
      </w:r>
      <w:r w:rsidRPr="00FB7A58">
        <w:rPr>
          <w:rFonts w:ascii="TH SarabunIT๙" w:eastAsia="Times New Roman" w:hAnsi="TH SarabunIT๙" w:cs="TH SarabunIT๙"/>
          <w:sz w:val="32"/>
          <w:szCs w:val="32"/>
          <w:cs/>
        </w:rPr>
        <w:t>งบประมาณ</w:t>
      </w:r>
      <w:r w:rsidRPr="00FB7A5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FB7A58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โดยได้มีการก่อหนี้ผูกพัน/ลงนามในสัญญา  รวม </w:t>
      </w:r>
      <w:r w:rsidRPr="00FB7A5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34</w:t>
      </w:r>
      <w:r w:rsidRPr="00FB7A58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FB7A58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โครงการ จำนวนเงิน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11,262,352</w:t>
      </w:r>
      <w:r w:rsidRPr="00FB7A5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B7A58">
        <w:rPr>
          <w:rFonts w:ascii="TH SarabunIT๙" w:eastAsia="Times New Roman" w:hAnsi="TH SarabunIT๙" w:cs="TH SarabunIT๙"/>
          <w:sz w:val="32"/>
          <w:szCs w:val="32"/>
          <w:cs/>
        </w:rPr>
        <w:t>บาท</w:t>
      </w:r>
      <w:r w:rsidRPr="00FB7A5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B7A58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มีการเบิกจ่ายงบประมาณ จำนวน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34</w:t>
      </w:r>
      <w:r w:rsidRPr="00FB7A5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B7A58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โครงการ จำนวนเงิน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11,239,772</w:t>
      </w:r>
      <w:r w:rsidRPr="00FB7A5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B7A58">
        <w:rPr>
          <w:rFonts w:ascii="TH SarabunIT๙" w:eastAsia="Times New Roman" w:hAnsi="TH SarabunIT๙" w:cs="TH SarabunIT๙"/>
          <w:sz w:val="32"/>
          <w:szCs w:val="32"/>
          <w:cs/>
        </w:rPr>
        <w:t>บาท</w:t>
      </w:r>
      <w:r w:rsidRPr="00FB7A5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B7A58">
        <w:rPr>
          <w:rFonts w:ascii="TH SarabunIT๙" w:eastAsia="Times New Roman" w:hAnsi="TH SarabunIT๙" w:cs="TH SarabunIT๙"/>
          <w:sz w:val="32"/>
          <w:szCs w:val="32"/>
          <w:cs/>
        </w:rPr>
        <w:t>สามารถจำแนกตามยุทธศาสตร์ ดังนี้</w:t>
      </w:r>
    </w:p>
    <w:tbl>
      <w:tblPr>
        <w:tblW w:w="9504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96"/>
        <w:gridCol w:w="785"/>
        <w:gridCol w:w="1768"/>
        <w:gridCol w:w="798"/>
        <w:gridCol w:w="1557"/>
      </w:tblGrid>
      <w:tr w:rsidR="00BC5E29" w:rsidRPr="00FB7A58" w:rsidTr="00477DBB">
        <w:trPr>
          <w:trHeight w:val="889"/>
          <w:tblCellSpacing w:w="15" w:type="dxa"/>
        </w:trPr>
        <w:tc>
          <w:tcPr>
            <w:tcW w:w="23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C5E29" w:rsidRPr="00FB7A58" w:rsidRDefault="00BC5E29" w:rsidP="00477DBB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B7A5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C5E29" w:rsidRPr="00FB7A58" w:rsidRDefault="00BC5E29" w:rsidP="00477DBB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B7A5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9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C5E29" w:rsidRPr="00FB7A58" w:rsidRDefault="00BC5E29" w:rsidP="00477DBB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B7A5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การก่อหนี้ผูกพัน/</w:t>
            </w:r>
            <w:r w:rsidRPr="00FB7A5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FB7A5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ลงนามในสัญญา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C5E29" w:rsidRPr="00FB7A58" w:rsidRDefault="00BC5E29" w:rsidP="00477DBB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B7A5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C5E29" w:rsidRPr="00FB7A58" w:rsidRDefault="00BC5E29" w:rsidP="00477DBB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B7A5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การเบิกจ่ายงบประมาณ</w:t>
            </w:r>
          </w:p>
        </w:tc>
      </w:tr>
      <w:tr w:rsidR="00BC5E29" w:rsidRPr="00FB7A58" w:rsidTr="00477DBB">
        <w:trPr>
          <w:tblCellSpacing w:w="15" w:type="dxa"/>
        </w:trPr>
        <w:tc>
          <w:tcPr>
            <w:tcW w:w="23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E29" w:rsidRPr="00FB7A58" w:rsidRDefault="00BC5E29" w:rsidP="00477DBB">
            <w:pPr>
              <w:spacing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B7A58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ยุทธศาสตร์การพัฒนาโครงสร้างพื้นฐาน</w:t>
            </w:r>
            <w:r w:rsidRPr="00FB7A58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</w:p>
        </w:tc>
        <w:tc>
          <w:tcPr>
            <w:tcW w:w="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5E29" w:rsidRPr="00FB7A58" w:rsidRDefault="00BC5E29" w:rsidP="00477DBB">
            <w:pPr>
              <w:spacing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5E29" w:rsidRPr="00FB7A58" w:rsidRDefault="00BC5E29" w:rsidP="00477DBB">
            <w:pPr>
              <w:spacing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2,939,500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5E29" w:rsidRPr="00FB7A58" w:rsidRDefault="00BC5E29" w:rsidP="00477DBB">
            <w:pPr>
              <w:spacing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5E29" w:rsidRPr="00FB7A58" w:rsidRDefault="00BC5E29" w:rsidP="00477DBB">
            <w:pPr>
              <w:spacing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2,939,500</w:t>
            </w:r>
          </w:p>
        </w:tc>
      </w:tr>
      <w:tr w:rsidR="00BC5E29" w:rsidRPr="00FB7A58" w:rsidTr="00477DBB">
        <w:trPr>
          <w:trHeight w:val="367"/>
          <w:tblCellSpacing w:w="15" w:type="dxa"/>
        </w:trPr>
        <w:tc>
          <w:tcPr>
            <w:tcW w:w="23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E29" w:rsidRPr="00FB7A58" w:rsidRDefault="00BC5E29" w:rsidP="00477DBB">
            <w:pPr>
              <w:spacing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57B1F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ยุทธศาสตร์พัฒนา</w:t>
            </w:r>
            <w:r w:rsidRPr="00557B1F">
              <w:rPr>
                <w:rFonts w:ascii="TH SarabunIT๙" w:eastAsia="Times New Roman" w:hAnsi="TH SarabunIT๙" w:cs="TH SarabunIT๙" w:hint="cs"/>
                <w:sz w:val="28"/>
                <w:cs/>
              </w:rPr>
              <w:t>การศึกษา คุณภาพชีวิตและสังคม</w:t>
            </w:r>
          </w:p>
        </w:tc>
        <w:tc>
          <w:tcPr>
            <w:tcW w:w="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5E29" w:rsidRPr="00FB7A58" w:rsidRDefault="00BC5E29" w:rsidP="00477DBB">
            <w:pPr>
              <w:spacing w:line="240" w:lineRule="auto"/>
              <w:ind w:left="-187" w:hanging="54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18</w:t>
            </w:r>
          </w:p>
        </w:tc>
        <w:tc>
          <w:tcPr>
            <w:tcW w:w="9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5E29" w:rsidRPr="00FB7A58" w:rsidRDefault="00BC5E29" w:rsidP="00477DBB">
            <w:pPr>
              <w:spacing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7,749,641.96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5E29" w:rsidRPr="00FB7A58" w:rsidRDefault="00BC5E29" w:rsidP="00477DBB">
            <w:pPr>
              <w:spacing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18</w:t>
            </w:r>
          </w:p>
        </w:tc>
        <w:tc>
          <w:tcPr>
            <w:tcW w:w="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5E29" w:rsidRPr="00FB7A58" w:rsidRDefault="00BC5E29" w:rsidP="00477DBB">
            <w:pPr>
              <w:spacing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7,749,641.96</w:t>
            </w:r>
          </w:p>
        </w:tc>
      </w:tr>
      <w:tr w:rsidR="00BC5E29" w:rsidRPr="00FB7A58" w:rsidTr="00477DBB">
        <w:trPr>
          <w:trHeight w:val="326"/>
          <w:tblCellSpacing w:w="15" w:type="dxa"/>
        </w:trPr>
        <w:tc>
          <w:tcPr>
            <w:tcW w:w="23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E29" w:rsidRPr="00FB7A58" w:rsidRDefault="00BC5E29" w:rsidP="00477DBB">
            <w:pPr>
              <w:spacing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0637A4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</w:t>
            </w:r>
            <w:r w:rsidRPr="00557B1F">
              <w:rPr>
                <w:rFonts w:ascii="TH SarabunIT๙" w:eastAsia="Times New Roman" w:hAnsi="TH SarabunIT๙" w:cs="TH SarabunIT๙" w:hint="cs"/>
                <w:sz w:val="28"/>
                <w:cs/>
              </w:rPr>
              <w:t>อนุรักษ์ฟื้นฟูและรักษาทรัพยากรธรรมชาติและสิ่งแวดล้อม</w:t>
            </w:r>
          </w:p>
        </w:tc>
        <w:tc>
          <w:tcPr>
            <w:tcW w:w="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5E29" w:rsidRPr="00FB7A58" w:rsidRDefault="00BC5E29" w:rsidP="00477DBB">
            <w:pPr>
              <w:spacing w:line="240" w:lineRule="auto"/>
              <w:ind w:left="-187" w:hanging="54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9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5E29" w:rsidRPr="00FB7A58" w:rsidRDefault="00BC5E29" w:rsidP="00477DBB">
            <w:pPr>
              <w:spacing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5,500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5E29" w:rsidRPr="00FB7A58" w:rsidRDefault="00BC5E29" w:rsidP="00477DBB">
            <w:pPr>
              <w:spacing w:line="240" w:lineRule="auto"/>
              <w:ind w:left="-187" w:hanging="54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5E29" w:rsidRPr="00FB7A58" w:rsidRDefault="00BC5E29" w:rsidP="00477DBB">
            <w:pPr>
              <w:spacing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5,500</w:t>
            </w:r>
          </w:p>
        </w:tc>
      </w:tr>
      <w:tr w:rsidR="00BC5E29" w:rsidRPr="00FB7A58" w:rsidTr="00477DBB">
        <w:trPr>
          <w:tblCellSpacing w:w="15" w:type="dxa"/>
        </w:trPr>
        <w:tc>
          <w:tcPr>
            <w:tcW w:w="23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E29" w:rsidRPr="000637A4" w:rsidRDefault="00BC5E29" w:rsidP="00477DBB">
            <w:pPr>
              <w:spacing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0637A4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</w:t>
            </w:r>
            <w:r w:rsidRPr="00557B1F">
              <w:rPr>
                <w:rFonts w:ascii="TH SarabunIT๙" w:eastAsia="Times New Roman" w:hAnsi="TH SarabunIT๙" w:cs="TH SarabunIT๙" w:hint="cs"/>
                <w:sz w:val="28"/>
                <w:cs/>
              </w:rPr>
              <w:t>องค์กรปกครองส่วนท้องถิ่นให้เกิดความเข้มแข็ง</w:t>
            </w:r>
          </w:p>
        </w:tc>
        <w:tc>
          <w:tcPr>
            <w:tcW w:w="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5E29" w:rsidRPr="00FB7A58" w:rsidRDefault="00BC5E29" w:rsidP="00477DBB">
            <w:pPr>
              <w:spacing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5E29" w:rsidRPr="00FB7A58" w:rsidRDefault="00BC5E29" w:rsidP="00477DBB">
            <w:pPr>
              <w:spacing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172,800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5E29" w:rsidRPr="00FB7A58" w:rsidRDefault="00BC5E29" w:rsidP="00477DBB">
            <w:pPr>
              <w:spacing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5E29" w:rsidRPr="00FB7A58" w:rsidRDefault="00BC5E29" w:rsidP="00477DBB">
            <w:pPr>
              <w:spacing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160,400</w:t>
            </w:r>
          </w:p>
        </w:tc>
      </w:tr>
      <w:tr w:rsidR="00BC5E29" w:rsidRPr="00FB7A58" w:rsidTr="00477DBB">
        <w:trPr>
          <w:tblCellSpacing w:w="15" w:type="dxa"/>
        </w:trPr>
        <w:tc>
          <w:tcPr>
            <w:tcW w:w="23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E29" w:rsidRPr="00FB7A58" w:rsidRDefault="00BC5E29" w:rsidP="00477DBB">
            <w:pPr>
              <w:spacing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</w:t>
            </w:r>
            <w:r w:rsidRPr="00557B1F">
              <w:rPr>
                <w:rFonts w:ascii="TH SarabunIT๙" w:eastAsia="Times New Roman" w:hAnsi="TH SarabunIT๙" w:cs="TH SarabunIT๙" w:hint="cs"/>
                <w:sz w:val="28"/>
                <w:cs/>
              </w:rPr>
              <w:t>ส่งเสริมศาสนา ประเพณี วัฒนธรรม ภูมิปัญญาท้องถิ่นและส่งเสริมการท่องเที่ยว</w:t>
            </w:r>
          </w:p>
        </w:tc>
        <w:tc>
          <w:tcPr>
            <w:tcW w:w="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5E29" w:rsidRPr="00FB7A58" w:rsidRDefault="00BC5E29" w:rsidP="00477DBB">
            <w:pPr>
              <w:spacing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5E29" w:rsidRPr="00FB7A58" w:rsidRDefault="00BC5E29" w:rsidP="00477DBB">
            <w:pPr>
              <w:spacing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378,810.40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5E29" w:rsidRPr="00FB7A58" w:rsidRDefault="00BC5E29" w:rsidP="00477DBB">
            <w:pPr>
              <w:spacing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5E29" w:rsidRPr="00FB7A58" w:rsidRDefault="00BC5E29" w:rsidP="00477DBB">
            <w:pPr>
              <w:spacing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378,810.40</w:t>
            </w:r>
          </w:p>
        </w:tc>
      </w:tr>
      <w:tr w:rsidR="00BC5E29" w:rsidRPr="00FB7A58" w:rsidTr="00477DBB">
        <w:trPr>
          <w:tblCellSpacing w:w="15" w:type="dxa"/>
        </w:trPr>
        <w:tc>
          <w:tcPr>
            <w:tcW w:w="23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5E29" w:rsidRPr="000637A4" w:rsidRDefault="00BC5E29" w:rsidP="00477DBB">
            <w:pPr>
              <w:spacing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0637A4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</w:t>
            </w:r>
            <w:r w:rsidRPr="00557B1F">
              <w:rPr>
                <w:rFonts w:ascii="TH SarabunIT๙" w:eastAsia="Times New Roman" w:hAnsi="TH SarabunIT๙" w:cs="TH SarabunIT๙" w:hint="cs"/>
                <w:sz w:val="28"/>
                <w:cs/>
              </w:rPr>
              <w:t>อาชีพและเพิ่มรายได้</w:t>
            </w:r>
          </w:p>
        </w:tc>
        <w:tc>
          <w:tcPr>
            <w:tcW w:w="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5E29" w:rsidRPr="006379AA" w:rsidRDefault="00BC5E29" w:rsidP="00477DBB">
            <w:pPr>
              <w:spacing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6379AA"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5E29" w:rsidRPr="006379AA" w:rsidRDefault="00BC5E29" w:rsidP="00477DBB">
            <w:pPr>
              <w:spacing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16,100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5E29" w:rsidRPr="006379AA" w:rsidRDefault="00BC5E29" w:rsidP="00477DBB">
            <w:pPr>
              <w:spacing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5E29" w:rsidRPr="006379AA" w:rsidRDefault="00BC5E29" w:rsidP="00477DBB">
            <w:pPr>
              <w:spacing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16,100</w:t>
            </w:r>
          </w:p>
        </w:tc>
      </w:tr>
      <w:tr w:rsidR="00BC5E29" w:rsidRPr="00FB7A58" w:rsidTr="00477DBB">
        <w:trPr>
          <w:tblCellSpacing w:w="15" w:type="dxa"/>
        </w:trPr>
        <w:tc>
          <w:tcPr>
            <w:tcW w:w="23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E29" w:rsidRPr="007B7AAA" w:rsidRDefault="00BC5E29" w:rsidP="00477DBB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B7A5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5E29" w:rsidRPr="00FB7A58" w:rsidRDefault="00BC5E29" w:rsidP="00477DBB">
            <w:pPr>
              <w:spacing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34</w:t>
            </w:r>
          </w:p>
        </w:tc>
        <w:tc>
          <w:tcPr>
            <w:tcW w:w="9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5E29" w:rsidRPr="00FB7A58" w:rsidRDefault="00BC5E29" w:rsidP="00477DBB">
            <w:pPr>
              <w:spacing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11,262,352.36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5E29" w:rsidRPr="00FB7A58" w:rsidRDefault="00BC5E29" w:rsidP="00477DBB">
            <w:pPr>
              <w:spacing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34</w:t>
            </w:r>
          </w:p>
        </w:tc>
        <w:tc>
          <w:tcPr>
            <w:tcW w:w="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5E29" w:rsidRPr="00FB7A58" w:rsidRDefault="00BC5E29" w:rsidP="00477DBB">
            <w:pPr>
              <w:spacing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11,239,772.36</w:t>
            </w:r>
          </w:p>
        </w:tc>
      </w:tr>
    </w:tbl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ช. ผลการ</w:t>
      </w:r>
      <w:r>
        <w:rPr>
          <w:rFonts w:ascii="TH SarabunIT๙" w:hAnsi="TH SarabunIT๙" w:cs="TH SarabunIT๙"/>
          <w:sz w:val="32"/>
          <w:szCs w:val="32"/>
        </w:rPr>
        <w:t>…</w:t>
      </w:r>
    </w:p>
    <w:p w:rsidR="00BC5E29" w:rsidRDefault="00BC5E29" w:rsidP="00BC5E29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ช. ผลการดำเนินงาน</w:t>
      </w: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szCs w:val="32"/>
        </w:rPr>
      </w:pPr>
      <w:r>
        <w:rPr>
          <w:rFonts w:hint="cs"/>
          <w:cs/>
        </w:rPr>
        <w:tab/>
      </w:r>
      <w:r w:rsidRPr="00902844">
        <w:rPr>
          <w:rFonts w:ascii="TH SarabunIT๙" w:hAnsi="TH SarabunIT๙" w:cs="TH SarabunIT๙"/>
          <w:szCs w:val="32"/>
          <w:cs/>
        </w:rPr>
        <w:t>เทศบาลตำบลทรายขาว ได้ดำเนินการโครงการตามเทศบัญญัติงบประมาณ ปี 256</w:t>
      </w:r>
      <w:r w:rsidR="00EF6641">
        <w:rPr>
          <w:rFonts w:ascii="TH SarabunIT๙" w:hAnsi="TH SarabunIT๙" w:cs="TH SarabunIT๙" w:hint="cs"/>
          <w:szCs w:val="32"/>
          <w:cs/>
        </w:rPr>
        <w:t>2</w:t>
      </w:r>
      <w:r w:rsidRPr="00902844">
        <w:rPr>
          <w:rFonts w:ascii="TH SarabunIT๙" w:hAnsi="TH SarabunIT๙" w:cs="TH SarabunIT๙"/>
          <w:szCs w:val="32"/>
          <w:cs/>
        </w:rPr>
        <w:t xml:space="preserve"> ในเขตพื้นที่ </w:t>
      </w:r>
      <w:r>
        <w:rPr>
          <w:rFonts w:ascii="TH SarabunIT๙" w:hAnsi="TH SarabunIT๙" w:cs="TH SarabunIT๙" w:hint="cs"/>
          <w:szCs w:val="32"/>
          <w:cs/>
        </w:rPr>
        <w:t xml:space="preserve">        </w:t>
      </w:r>
      <w:r w:rsidRPr="00902844">
        <w:rPr>
          <w:rFonts w:ascii="TH SarabunIT๙" w:hAnsi="TH SarabunIT๙" w:cs="TH SarabunIT๙"/>
          <w:szCs w:val="32"/>
          <w:cs/>
        </w:rPr>
        <w:t>โดยได้รับความร่วมมือ</w:t>
      </w:r>
      <w:r>
        <w:rPr>
          <w:rFonts w:ascii="TH SarabunIT๙" w:hAnsi="TH SarabunIT๙" w:cs="TH SarabunIT๙" w:hint="cs"/>
          <w:szCs w:val="32"/>
          <w:cs/>
        </w:rPr>
        <w:t xml:space="preserve"> การส่งเสริมและสนับสนุนจากภาคประชาชน ภาครัฐ และภาคเอกชนในพื้นที่ ตลอดจนโครงการต่างๆ ประสบผลสำเร็จด้วยดี ก่อให้เกิดประโยชน์แก่ประชาชนทั้งในพื้นที่และพื้นที่ใกล้เคียง โดยมีผลการดำเนินงานที่สำคัญ ดังนี้</w:t>
      </w: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szCs w:val="32"/>
        </w:rPr>
      </w:pP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b/>
          <w:bCs/>
          <w:szCs w:val="32"/>
          <w:u w:val="single"/>
        </w:rPr>
      </w:pPr>
      <w:r>
        <w:rPr>
          <w:rFonts w:ascii="TH SarabunIT๙" w:hAnsi="TH SarabunIT๙" w:cs="TH SarabunIT๙" w:hint="cs"/>
          <w:szCs w:val="32"/>
          <w:cs/>
        </w:rPr>
        <w:tab/>
      </w:r>
      <w:r w:rsidRPr="00902844">
        <w:rPr>
          <w:rFonts w:ascii="TH SarabunIT๙" w:hAnsi="TH SarabunIT๙" w:cs="TH SarabunIT๙" w:hint="cs"/>
          <w:b/>
          <w:bCs/>
          <w:szCs w:val="32"/>
          <w:u w:val="single"/>
          <w:cs/>
        </w:rPr>
        <w:t>ยุทธศาสตร์การพัฒนาโครงสร้างพื้นฐาน</w:t>
      </w: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b/>
          <w:bCs/>
          <w:szCs w:val="32"/>
          <w:u w:val="single"/>
        </w:rPr>
      </w:pP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b/>
          <w:bCs/>
          <w:szCs w:val="32"/>
          <w:u w:val="single"/>
        </w:rPr>
      </w:pPr>
      <w:r>
        <w:rPr>
          <w:noProof/>
        </w:rPr>
        <w:drawing>
          <wp:inline distT="0" distB="0" distL="0" distR="0" wp14:anchorId="0DD3F002" wp14:editId="16AB408A">
            <wp:extent cx="2667000" cy="2133600"/>
            <wp:effectExtent l="0" t="0" r="0" b="0"/>
            <wp:docPr id="24" name="รูปภาพ 24" descr="https://scontent.fbkk7-2.fna.fbcdn.net/v/t1.15752-9/58922490_637636536699309_4519667881708879872_n.jpg?_nc_cat=102&amp;_nc_ht=scontent.fbkk7-2.fna&amp;oh=eb4f8afe91162b529ab712c0aa5aa67b&amp;oe=5D36CB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bkk7-2.fna.fbcdn.net/v/t1.15752-9/58922490_637636536699309_4519667881708879872_n.jpg?_nc_cat=102&amp;_nc_ht=scontent.fbkk7-2.fna&amp;oh=eb4f8afe91162b529ab712c0aa5aa67b&amp;oe=5D36CB4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39" cy="213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D7B05F" wp14:editId="6795F5DD">
            <wp:extent cx="2505075" cy="2124075"/>
            <wp:effectExtent l="0" t="0" r="9525" b="9525"/>
            <wp:docPr id="27" name="รูปภาพ 27" descr="https://scontent.fbkk7-3.fna.fbcdn.net/v/t1.15752-9/58961768_808247289538722_2193511236258234368_n.jpg?_nc_cat=105&amp;_nc_ht=scontent.fbkk7-3.fna&amp;oh=4b8611c2ca565aecd0324d54c2d6952e&amp;oe=5D696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bkk7-3.fna.fbcdn.net/v/t1.15752-9/58961768_808247289538722_2193511236258234368_n.jpg?_nc_cat=105&amp;_nc_ht=scontent.fbkk7-3.fna&amp;oh=4b8611c2ca565aecd0324d54c2d6952e&amp;oe=5D6967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62" cy="212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0618D1" wp14:editId="27F2FB98">
            <wp:extent cx="2667000" cy="2171700"/>
            <wp:effectExtent l="0" t="0" r="0" b="0"/>
            <wp:docPr id="26" name="รูปภาพ 26" descr="https://scontent.fbkk7-3.fna.fbcdn.net/v/t1.15752-9/58652637_882657582076679_3823028103307853824_n.jpg?_nc_cat=100&amp;_nc_ht=scontent.fbkk7-3.fna&amp;oh=54ee0e77c520fc6cd5146bc3bf4d3413&amp;oe=5D6EB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.fbkk7-3.fna.fbcdn.net/v/t1.15752-9/58652637_882657582076679_3823028103307853824_n.jpg?_nc_cat=100&amp;_nc_ht=scontent.fbkk7-3.fna&amp;oh=54ee0e77c520fc6cd5146bc3bf4d3413&amp;oe=5D6EB0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91" cy="217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AABED3" wp14:editId="44677EDE">
            <wp:extent cx="2581275" cy="2181225"/>
            <wp:effectExtent l="0" t="0" r="9525" b="9525"/>
            <wp:docPr id="28" name="รูปภาพ 28" descr="https://scontent.fbkk7-2.fna.fbcdn.net/v/t1.15752-9/59539398_858540991154217_7289612206386184192_n.jpg?_nc_cat=111&amp;_nc_ht=scontent.fbkk7-2.fna&amp;oh=4e6e8db9b5f16b831517a29ae4616433&amp;oe=5D6582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.fbkk7-2.fna.fbcdn.net/v/t1.15752-9/59539398_858540991154217_7289612206386184192_n.jpg?_nc_cat=111&amp;_nc_ht=scontent.fbkk7-2.fna&amp;oh=4e6e8db9b5f16b831517a29ae4616433&amp;oe=5D6582E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78" cy="21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b/>
          <w:bCs/>
          <w:szCs w:val="32"/>
          <w:u w:val="single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17.</w:t>
      </w:r>
    </w:p>
    <w:p w:rsidR="00BC5E29" w:rsidRDefault="00BC5E29" w:rsidP="00BC5E29">
      <w:pPr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02844">
        <w:rPr>
          <w:rFonts w:ascii="TH SarabunIT๙" w:hAnsi="TH SarabunIT๙" w:cs="TH SarabunIT๙" w:hint="cs"/>
          <w:b/>
          <w:bCs/>
          <w:szCs w:val="32"/>
          <w:u w:val="single"/>
          <w:cs/>
        </w:rPr>
        <w:t>ยุทธศาสตร์การพัฒนา</w:t>
      </w:r>
      <w:r>
        <w:rPr>
          <w:rFonts w:ascii="TH SarabunIT๙" w:hAnsi="TH SarabunIT๙" w:cs="TH SarabunIT๙" w:hint="cs"/>
          <w:b/>
          <w:bCs/>
          <w:szCs w:val="32"/>
          <w:u w:val="single"/>
          <w:cs/>
        </w:rPr>
        <w:t>การศึกษา คุณภาพชีวิตและสังคม</w:t>
      </w:r>
    </w:p>
    <w:p w:rsidR="00BC5E29" w:rsidRPr="00595C14" w:rsidRDefault="00BC5E29" w:rsidP="00BC5E29">
      <w:pPr>
        <w:pStyle w:val="ad"/>
        <w:rPr>
          <w:rFonts w:ascii="TH SarabunIT๙" w:hAnsi="TH SarabunIT๙" w:cs="TH SarabunIT๙"/>
          <w:b/>
          <w:bCs/>
          <w:szCs w:val="32"/>
          <w:u w:val="single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Cs w:val="32"/>
          <w:u w:val="single"/>
        </w:rPr>
      </w:pPr>
      <w:r>
        <w:rPr>
          <w:noProof/>
        </w:rPr>
        <w:drawing>
          <wp:inline distT="0" distB="0" distL="0" distR="0" wp14:anchorId="517AD8CC" wp14:editId="70DBF541">
            <wp:extent cx="2400300" cy="2219325"/>
            <wp:effectExtent l="0" t="0" r="0" b="9525"/>
            <wp:docPr id="31" name="รูปภาพ 31" descr="à¹à¸à¸ à¸²à¸à¸­à¸²à¸à¸à¸°à¸¡à¸µ 4 à¸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à¹à¸à¸ à¸²à¸à¸­à¸²à¸à¸à¸°à¸¡à¸µ 4 à¸à¸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4" cy="22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5CB513" wp14:editId="1C9B7A7D">
            <wp:extent cx="2609850" cy="2219325"/>
            <wp:effectExtent l="0" t="0" r="0" b="9525"/>
            <wp:docPr id="33" name="รูปภาพ 33" descr="à¹à¸à¸ à¸²à¸à¸­à¸²à¸à¸à¸°à¸¡à¸µ à¸«à¸à¸¶à¹à¸à¸à¸à¸à¸¶à¹à¸à¹à¸, à¸à¸¹à¹à¸à¸à¸à¸³à¸¥à¸±à¸à¸à¸±à¹à¸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à¹à¸à¸ à¸²à¸à¸­à¸²à¸à¸à¸°à¸¡à¸µ à¸«à¸à¸¶à¹à¸à¸à¸à¸à¸¶à¹à¸à¹à¸, à¸à¸¹à¹à¸à¸à¸à¸³à¸¥à¸±à¸à¸à¸±à¹à¸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74" cy="22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b/>
          <w:bCs/>
          <w:szCs w:val="32"/>
          <w:u w:val="single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Cs w:val="32"/>
          <w:u w:val="single"/>
        </w:rPr>
      </w:pPr>
      <w:r>
        <w:rPr>
          <w:noProof/>
        </w:rPr>
        <w:drawing>
          <wp:inline distT="0" distB="0" distL="0" distR="0" wp14:anchorId="13B6C60F" wp14:editId="65D8ED36">
            <wp:extent cx="2438400" cy="2247900"/>
            <wp:effectExtent l="0" t="0" r="0" b="0"/>
            <wp:docPr id="1" name="รูปภาพ 1" descr="à¹à¸à¸ à¸²à¸à¸­à¸²à¸à¸à¸°à¸¡à¸µ 18 à¸à¸, à¸£à¸§à¸¡à¸à¸¶à¸ Sataporn Huailuk, Lookyee Jinarat à¹à¸¥à¸° Waraporn Santava, à¸à¸à¸à¸µà¹à¸¢à¸´à¹à¸¡, à¸à¸¹à¹à¸à¸à¸à¸³à¸¥à¸±à¸à¸¢à¸·à¸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à¹à¸à¸ à¸²à¸à¸­à¸²à¸à¸à¸°à¸¡à¸µ 18 à¸à¸, à¸£à¸§à¸¡à¸à¸¶à¸ Sataporn Huailuk, Lookyee Jinarat à¹à¸¥à¸° Waraporn Santava, à¸à¸à¸à¸µà¹à¸¢à¸´à¹à¸¡, à¸à¸¹à¹à¸à¸à¸à¸³à¸¥à¸±à¸à¸¢à¸·à¸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15" cy="224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11208F" wp14:editId="021AF607">
            <wp:extent cx="2581275" cy="2247900"/>
            <wp:effectExtent l="0" t="0" r="9525" b="0"/>
            <wp:docPr id="35" name="รูปภาพ 35" descr="à¹à¸à¸ à¸²à¸à¸­à¸²à¸à¸à¸°à¸¡à¸µ 7 à¸à¸, à¸«à¸¡à¸§à¸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à¹à¸à¸ à¸²à¸à¸­à¸²à¸à¸à¸°à¸¡à¸µ 7 à¸à¸, à¸«à¸¡à¸§à¸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15" cy="224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b/>
          <w:bCs/>
          <w:szCs w:val="32"/>
          <w:u w:val="single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F5D297B" wp14:editId="140D43B5">
            <wp:extent cx="2533650" cy="2400300"/>
            <wp:effectExtent l="0" t="0" r="0" b="0"/>
            <wp:docPr id="40" name="รูปภาพ 40" descr="à¹à¸à¸ à¸²à¸à¸­à¸²à¸à¸à¸°à¸¡à¸µ 1 à¸à¸, à¸à¸³à¸¥à¸±à¸à¸à¸±à¹à¸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à¹à¸à¸ à¸²à¸à¸­à¸²à¸à¸à¸°à¸¡à¸µ 1 à¸à¸, à¸à¸³à¸¥à¸±à¸à¸à¸±à¹à¸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15" cy="239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EB3013" wp14:editId="68A02104">
            <wp:extent cx="2505075" cy="2400300"/>
            <wp:effectExtent l="0" t="0" r="9525" b="0"/>
            <wp:docPr id="39" name="รูปภาพ 39" descr="https://scontent.fbkk7-2.fna.fbcdn.net/v/t1.0-9/27066774_1973519759635084_309098162907588012_n.jpg?_nc_cat=102&amp;_nc_ht=scontent.fbkk7-2.fna&amp;oh=ddf5d593f83f1b950a749e36d5c9c6c6&amp;oe=5D73B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content.fbkk7-2.fna.fbcdn.net/v/t1.0-9/27066774_1973519759635084_309098162907588012_n.jpg?_nc_cat=102&amp;_nc_ht=scontent.fbkk7-2.fna&amp;oh=ddf5d593f83f1b950a749e36d5c9c6c6&amp;oe=5D73B14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55" cy="239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18.</w:t>
      </w:r>
    </w:p>
    <w:p w:rsidR="00BC5E29" w:rsidRPr="00966951" w:rsidRDefault="00BC5E29" w:rsidP="00BC5E29">
      <w:pPr>
        <w:ind w:firstLine="720"/>
        <w:rPr>
          <w:rFonts w:ascii="TH SarabunIT๙" w:hAnsi="TH SarabunIT๙" w:cs="TH SarabunIT๙"/>
          <w:b/>
          <w:bCs/>
          <w:szCs w:val="32"/>
          <w:u w:val="single"/>
        </w:rPr>
      </w:pPr>
      <w:r w:rsidRPr="00902844">
        <w:rPr>
          <w:rFonts w:ascii="TH SarabunIT๙" w:hAnsi="TH SarabunIT๙" w:cs="TH SarabunIT๙" w:hint="cs"/>
          <w:b/>
          <w:bCs/>
          <w:szCs w:val="32"/>
          <w:u w:val="single"/>
          <w:cs/>
        </w:rPr>
        <w:t>ยุทธศาสตร์การ</w:t>
      </w:r>
      <w:r>
        <w:rPr>
          <w:rFonts w:ascii="TH SarabunIT๙" w:hAnsi="TH SarabunIT๙" w:cs="TH SarabunIT๙" w:hint="cs"/>
          <w:b/>
          <w:bCs/>
          <w:szCs w:val="32"/>
          <w:u w:val="single"/>
          <w:cs/>
        </w:rPr>
        <w:t>อนุรักษ์ฟื้นฟูและการรักษาทรัพยากรธรรมชาติและสิ่งแวดล้อม</w:t>
      </w: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Cs w:val="32"/>
          <w:u w:val="single"/>
        </w:rPr>
      </w:pPr>
      <w:r>
        <w:rPr>
          <w:noProof/>
        </w:rPr>
        <w:drawing>
          <wp:inline distT="0" distB="0" distL="0" distR="0" wp14:anchorId="621F87AB" wp14:editId="6EA49691">
            <wp:extent cx="2447925" cy="2657475"/>
            <wp:effectExtent l="0" t="0" r="9525" b="9525"/>
            <wp:docPr id="36" name="รูปภาพ 36" descr="à¹à¸à¸ à¸²à¸à¸­à¸²à¸à¸à¸°à¸¡à¸µ à¸«à¸à¸¶à¹à¸à¸à¸à¸à¸¶à¹à¸à¹à¸, à¸à¹à¸à¹à¸¡à¹, à¸ªà¸à¸²à¸à¸à¸µà¹à¸à¸¥à¸²à¸à¹à¸à¹à¸ à¹à¸¥à¸°à¸à¸£à¸£à¸¡à¸à¸²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à¹à¸à¸ à¸²à¸à¸­à¸²à¸à¸à¸°à¸¡à¸µ à¸«à¸à¸¶à¹à¸à¸à¸à¸à¸¶à¹à¸à¹à¸, à¸à¹à¸à¹à¸¡à¹, à¸ªà¸à¸²à¸à¸à¸µà¹à¸à¸¥à¸²à¸à¹à¸à¹à¸ à¹à¸¥à¸°à¸à¸£à¸£à¸¡à¸à¸²à¸à¸´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34" cy="265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3124A6" wp14:editId="6757C467">
            <wp:extent cx="2819400" cy="2705100"/>
            <wp:effectExtent l="0" t="0" r="0" b="0"/>
            <wp:docPr id="3" name="รูปภาพ 3" descr="https://scontent.fbkk7-1.fna.fbcdn.net/v/t34.0-12/26803924_1563058323778997_374887394_n.jpg?oh=1e51df3d7d1a75ecbbb296e6eea70139&amp;oe=5A69E1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7-1.fna.fbcdn.net/v/t34.0-12/26803924_1563058323778997_374887394_n.jpg?oh=1e51df3d7d1a75ecbbb296e6eea70139&amp;oe=5A69E1D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76" cy="27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b/>
          <w:bCs/>
          <w:szCs w:val="32"/>
          <w:u w:val="single"/>
        </w:rPr>
      </w:pP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b/>
          <w:bCs/>
          <w:szCs w:val="32"/>
          <w:u w:val="single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D1683ED" wp14:editId="53CFF323">
            <wp:extent cx="2790825" cy="2886074"/>
            <wp:effectExtent l="0" t="0" r="0" b="0"/>
            <wp:docPr id="2" name="รูปภาพ 2" descr="https://scontent.fbkk7-1.fna.fbcdn.net/v/t34.0-12/24740405_835352909977522_550027490_n.jpg?oh=ee5e3f8f310e83c1a004a775e4856d6f&amp;oe=5A2990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kk7-1.fna.fbcdn.net/v/t34.0-12/24740405_835352909977522_550027490_n.jpg?oh=ee5e3f8f310e83c1a004a775e4856d6f&amp;oe=5A2990E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02" cy="288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AF6FF6" wp14:editId="44671FEF">
            <wp:extent cx="2581275" cy="2876550"/>
            <wp:effectExtent l="0" t="0" r="9525" b="0"/>
            <wp:docPr id="6" name="รูปภาพ 6" descr="ในภาพอาจจะมี หนึ่งคนขึ้นไป, ผู้คนกำลังเดิน, ผู้คนกำลังยืน และ 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ในภาพอาจจะมี หนึ่งคนขึ้นไป, ผู้คนกำลังเดิน, ผู้คนกำลังยืน และ 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13" cy="287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19.</w:t>
      </w:r>
    </w:p>
    <w:p w:rsidR="00BC5E29" w:rsidRDefault="00BC5E29" w:rsidP="00BC5E29">
      <w:pPr>
        <w:ind w:firstLine="720"/>
        <w:rPr>
          <w:rFonts w:ascii="TH SarabunIT๙" w:hAnsi="TH SarabunIT๙" w:cs="TH SarabunIT๙"/>
          <w:b/>
          <w:bCs/>
          <w:szCs w:val="32"/>
          <w:u w:val="single"/>
        </w:rPr>
      </w:pPr>
      <w:r w:rsidRPr="00902844">
        <w:rPr>
          <w:rFonts w:ascii="TH SarabunIT๙" w:hAnsi="TH SarabunIT๙" w:cs="TH SarabunIT๙" w:hint="cs"/>
          <w:b/>
          <w:bCs/>
          <w:szCs w:val="32"/>
          <w:u w:val="single"/>
          <w:cs/>
        </w:rPr>
        <w:t>ยุทธศาสตร์การ</w:t>
      </w:r>
      <w:r>
        <w:rPr>
          <w:rFonts w:ascii="TH SarabunIT๙" w:hAnsi="TH SarabunIT๙" w:cs="TH SarabunIT๙" w:hint="cs"/>
          <w:b/>
          <w:bCs/>
          <w:szCs w:val="32"/>
          <w:u w:val="single"/>
          <w:cs/>
        </w:rPr>
        <w:t>พัฒนาองค์กรปกครองส่วนท้องถิ่นให้เกิดความเข้มแข็ง</w:t>
      </w: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b/>
          <w:bCs/>
          <w:szCs w:val="32"/>
          <w:u w:val="single"/>
        </w:rPr>
      </w:pP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b/>
          <w:bCs/>
          <w:szCs w:val="32"/>
          <w:u w:val="single"/>
        </w:rPr>
      </w:pP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b/>
          <w:bCs/>
          <w:szCs w:val="32"/>
          <w:u w:val="single"/>
        </w:rPr>
      </w:pPr>
      <w:r>
        <w:rPr>
          <w:noProof/>
        </w:rPr>
        <w:drawing>
          <wp:inline distT="0" distB="0" distL="0" distR="0" wp14:anchorId="4340FF7F" wp14:editId="2F9685A7">
            <wp:extent cx="2828925" cy="2266950"/>
            <wp:effectExtent l="0" t="0" r="9525" b="0"/>
            <wp:docPr id="4" name="รูปภาพ 4" descr="https://scontent.fbkk7-3.fna.fbcdn.net/v/t1.15752-9/59069609_441164243124920_5808135998671945728_n.jpg?_nc_cat=101&amp;_nc_ht=scontent.fbkk7-3.fna&amp;oh=a16c3a902c64760eda5e0bf350dc86b0&amp;oe=5D7753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3.fna.fbcdn.net/v/t1.15752-9/59069609_441164243124920_5808135998671945728_n.jpg?_nc_cat=101&amp;_nc_ht=scontent.fbkk7-3.fna&amp;oh=a16c3a902c64760eda5e0bf350dc86b0&amp;oe=5D7753C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34" cy="22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921B54" wp14:editId="4C2F402E">
            <wp:extent cx="2828925" cy="2219325"/>
            <wp:effectExtent l="0" t="0" r="0" b="0"/>
            <wp:docPr id="5" name="รูปภาพ 5" descr="https://scontent.fbkk7-3.fna.fbcdn.net/v/t1.15752-9/57471913_2082179518571541_5527449504942391296_n.jpg?_nc_cat=108&amp;_nc_ht=scontent.fbkk7-3.fna&amp;oh=fc8f1c8c839d52c620cf4b4177bc6fdc&amp;oe=5D671B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kk7-3.fna.fbcdn.net/v/t1.15752-9/57471913_2082179518571541_5527449504942391296_n.jpg?_nc_cat=108&amp;_nc_ht=scontent.fbkk7-3.fna&amp;oh=fc8f1c8c839d52c620cf4b4177bc6fdc&amp;oe=5D671BC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34" cy="22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b/>
          <w:bCs/>
          <w:szCs w:val="32"/>
          <w:u w:val="single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4BBDF64F" wp14:editId="519F071F">
            <wp:extent cx="2676525" cy="2886075"/>
            <wp:effectExtent l="0" t="0" r="9525" b="0"/>
            <wp:docPr id="7" name="รูปภาพ 7" descr="https://scontent.fbkk7-3.fna.fbcdn.net/v/t1.15752-9/59253043_2601687436569844_303794946790391808_n.jpg?_nc_cat=105&amp;_nc_ht=scontent.fbkk7-3.fna&amp;oh=60fd3b0d0dce697fd2e88e6d0d74b3b8&amp;oe=5D370E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7-3.fna.fbcdn.net/v/t1.15752-9/59253043_2601687436569844_303794946790391808_n.jpg?_nc_cat=105&amp;_nc_ht=scontent.fbkk7-3.fna&amp;oh=60fd3b0d0dce697fd2e88e6d0d74b3b8&amp;oe=5D370EB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15" cy="288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E1029B" wp14:editId="3F2DE60D">
            <wp:extent cx="2886075" cy="2886075"/>
            <wp:effectExtent l="0" t="0" r="9525" b="9525"/>
            <wp:docPr id="8" name="รูปภาพ 8" descr="https://scontent.fbkk7-2.fna.fbcdn.net/v/t1.15752-9/59505463_2037124059924706_7487047489296531456_n.jpg?_nc_cat=104&amp;_nc_ht=scontent.fbkk7-2.fna&amp;oh=88bcd9ab807842b51a42b27636c5c185&amp;oe=5D759D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7-2.fna.fbcdn.net/v/t1.15752-9/59505463_2037124059924706_7487047489296531456_n.jpg?_nc_cat=104&amp;_nc_ht=scontent.fbkk7-2.fna&amp;oh=88bcd9ab807842b51a42b27636c5c185&amp;oe=5D759DF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b/>
          <w:bCs/>
          <w:szCs w:val="32"/>
          <w:u w:val="single"/>
        </w:rPr>
      </w:pP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b/>
          <w:bCs/>
          <w:szCs w:val="32"/>
          <w:u w:val="single"/>
        </w:rPr>
      </w:pPr>
    </w:p>
    <w:p w:rsidR="00BC5E29" w:rsidRDefault="00BC5E29" w:rsidP="00BC5E29">
      <w:pPr>
        <w:pStyle w:val="ad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EF6641">
      <w:pPr>
        <w:pStyle w:val="ad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20.</w:t>
      </w:r>
    </w:p>
    <w:p w:rsidR="00BC5E29" w:rsidRDefault="00BC5E29" w:rsidP="00BC5E29">
      <w:pPr>
        <w:ind w:firstLine="720"/>
        <w:rPr>
          <w:rFonts w:ascii="TH SarabunIT๙" w:hAnsi="TH SarabunIT๙" w:cs="TH SarabunIT๙"/>
          <w:b/>
          <w:bCs/>
          <w:szCs w:val="32"/>
          <w:u w:val="single"/>
        </w:rPr>
      </w:pPr>
      <w:r w:rsidRPr="00902844">
        <w:rPr>
          <w:rFonts w:ascii="TH SarabunIT๙" w:hAnsi="TH SarabunIT๙" w:cs="TH SarabunIT๙" w:hint="cs"/>
          <w:b/>
          <w:bCs/>
          <w:szCs w:val="32"/>
          <w:u w:val="single"/>
          <w:cs/>
        </w:rPr>
        <w:t>ยุทธศาสตร์การ</w:t>
      </w:r>
      <w:r>
        <w:rPr>
          <w:rFonts w:ascii="TH SarabunIT๙" w:hAnsi="TH SarabunIT๙" w:cs="TH SarabunIT๙" w:hint="cs"/>
          <w:b/>
          <w:bCs/>
          <w:szCs w:val="32"/>
          <w:u w:val="single"/>
          <w:cs/>
        </w:rPr>
        <w:t>ส่งเสริมศาสนา ประเพณี วัฒนธรรม ภูมิปัญญาท้องถิ่นและส่งเสริมการท่องเที่ยว</w:t>
      </w:r>
    </w:p>
    <w:p w:rsidR="00BC5E29" w:rsidRDefault="00BC5E29" w:rsidP="00BC5E29">
      <w:pPr>
        <w:ind w:firstLine="720"/>
        <w:rPr>
          <w:rFonts w:ascii="TH SarabunIT๙" w:hAnsi="TH SarabunIT๙" w:cs="TH SarabunIT๙"/>
          <w:b/>
          <w:bCs/>
          <w:szCs w:val="32"/>
          <w:u w:val="single"/>
        </w:rPr>
      </w:pP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b/>
          <w:bCs/>
          <w:szCs w:val="32"/>
        </w:rPr>
      </w:pPr>
      <w:r>
        <w:rPr>
          <w:noProof/>
        </w:rPr>
        <w:drawing>
          <wp:inline distT="0" distB="0" distL="0" distR="0" wp14:anchorId="5EDF5038" wp14:editId="381569D5">
            <wp:extent cx="2743200" cy="2581275"/>
            <wp:effectExtent l="0" t="0" r="0" b="9525"/>
            <wp:docPr id="10" name="รูปภาพ 10" descr="à¹à¸à¸ à¸²à¸à¸­à¸²à¸à¸à¸°à¸¡à¸µ 1 à¸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à¹à¸à¸ à¸²à¸à¸­à¸²à¸à¸à¸°à¸¡à¸µ 1 à¸à¸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54" cy="257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964">
        <w:t xml:space="preserve"> </w:t>
      </w:r>
      <w:r>
        <w:rPr>
          <w:noProof/>
        </w:rPr>
        <w:drawing>
          <wp:inline distT="0" distB="0" distL="0" distR="0" wp14:anchorId="2889E307" wp14:editId="4CD7446E">
            <wp:extent cx="2743199" cy="2590800"/>
            <wp:effectExtent l="0" t="0" r="635" b="0"/>
            <wp:docPr id="38" name="รูปภาพ 38" descr="à¹à¸à¸ à¸²à¸à¸­à¸²à¸à¸à¸°à¸¡à¸µ 10 à¸à¸, 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à¹à¸à¸ à¸²à¸à¸­à¸²à¸à¸à¸°à¸¡à¸µ 10 à¸à¸, 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53" cy="258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b/>
          <w:bCs/>
          <w:szCs w:val="32"/>
        </w:rPr>
      </w:pP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79691556" wp14:editId="4F647B3A">
            <wp:extent cx="2743200" cy="2524125"/>
            <wp:effectExtent l="0" t="0" r="0" b="9525"/>
            <wp:docPr id="41" name="รูปภาพ 41" descr="à¹à¸à¸ à¸²à¸à¸­à¸²à¸à¸à¸°à¸¡à¸µ 3 à¸à¸, à¸£à¸§à¸¡à¸à¸¶à¸ Somyod Banda, à¸à¸¹à¹à¸à¸à¸à¸³à¸¥à¸±à¸à¸¢à¸·à¸ à¹à¸¥à¸°à¸à¸²à¸à¹à¸à¹à¸à¸à¸²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à¹à¸à¸ à¸²à¸à¸­à¸²à¸à¸à¸°à¸¡à¸µ 3 à¸à¸, à¸£à¸§à¸¡à¸à¸¶à¸ Somyod Banda, à¸à¸¹à¹à¸à¸à¸à¸³à¸¥à¸±à¸à¸¢à¸·à¸ à¹à¸¥à¸°à¸à¸²à¸à¹à¸à¹à¸à¸à¸²à¸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54" cy="252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4D3">
        <w:t xml:space="preserve"> </w:t>
      </w:r>
      <w:r>
        <w:rPr>
          <w:noProof/>
        </w:rPr>
        <w:drawing>
          <wp:inline distT="0" distB="0" distL="0" distR="0" wp14:anchorId="5CD84AFE" wp14:editId="70C1D3D4">
            <wp:extent cx="2743200" cy="2524125"/>
            <wp:effectExtent l="0" t="0" r="0" b="0"/>
            <wp:docPr id="42" name="รูปภาพ 42" descr="à¹à¸à¸ à¸²à¸à¸­à¸²à¸à¸à¸°à¸¡à¸µ 7 à¸à¸, à¸£à¸§à¸¡à¸à¸¶à¸ Somyod Banda, à¸à¸¹à¹à¸à¸à¸à¸³à¸¥à¸±à¸à¸¢à¸·à¸ à¹à¸¥à¸°à¸à¸¸à¸à¸ªà¸¹à¸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à¹à¸à¸ à¸²à¸à¸­à¸²à¸à¸à¸°à¸¡à¸µ 7 à¸à¸, à¸£à¸§à¸¡à¸à¸¶à¸ Somyod Banda, à¸à¸¹à¹à¸à¸à¸à¸³à¸¥à¸±à¸à¸¢à¸·à¸ à¹à¸¥à¸°à¸à¸¸à¸à¸ªà¸¹à¸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55" cy="252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b/>
          <w:bCs/>
          <w:szCs w:val="32"/>
        </w:rPr>
      </w:pPr>
    </w:p>
    <w:p w:rsidR="00BC5E29" w:rsidRDefault="00BC5E29" w:rsidP="00BC5E29">
      <w:pPr>
        <w:pStyle w:val="ad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F6641" w:rsidRDefault="00EF6641" w:rsidP="00BC5E29">
      <w:pPr>
        <w:pStyle w:val="ad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21.</w:t>
      </w:r>
    </w:p>
    <w:p w:rsidR="00BC5E29" w:rsidRDefault="00BC5E29" w:rsidP="00BC5E29">
      <w:pPr>
        <w:pStyle w:val="ad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ind w:firstLine="720"/>
        <w:rPr>
          <w:rFonts w:ascii="TH SarabunIT๙" w:hAnsi="TH SarabunIT๙" w:cs="TH SarabunIT๙"/>
          <w:b/>
          <w:bCs/>
          <w:szCs w:val="32"/>
          <w:u w:val="single"/>
        </w:rPr>
      </w:pPr>
      <w:r w:rsidRPr="00902844">
        <w:rPr>
          <w:rFonts w:ascii="TH SarabunIT๙" w:hAnsi="TH SarabunIT๙" w:cs="TH SarabunIT๙" w:hint="cs"/>
          <w:b/>
          <w:bCs/>
          <w:szCs w:val="32"/>
          <w:u w:val="single"/>
          <w:cs/>
        </w:rPr>
        <w:t>ยุทธศาสตร์การ</w:t>
      </w:r>
      <w:r>
        <w:rPr>
          <w:rFonts w:ascii="TH SarabunIT๙" w:hAnsi="TH SarabunIT๙" w:cs="TH SarabunIT๙" w:hint="cs"/>
          <w:b/>
          <w:bCs/>
          <w:szCs w:val="32"/>
          <w:u w:val="single"/>
          <w:cs/>
        </w:rPr>
        <w:t>พัฒนาอาชีพและเพิ่มรายได้</w:t>
      </w: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Cs w:val="32"/>
        </w:rPr>
      </w:pPr>
      <w:r>
        <w:rPr>
          <w:noProof/>
        </w:rPr>
        <w:drawing>
          <wp:inline distT="0" distB="0" distL="0" distR="0" wp14:anchorId="56E858E3" wp14:editId="2AA6D375">
            <wp:extent cx="2495550" cy="2381250"/>
            <wp:effectExtent l="0" t="0" r="0" b="0"/>
            <wp:docPr id="11" name="รูปภาพ 11" descr="à¹à¸à¸ à¸²à¸à¸­à¸²à¸à¸à¸°à¸¡à¸µ 6 à¸à¸, à¸£à¸§à¸¡à¸à¸¶à¸ à¸à¸à¸à¹à¸¥à¸±à¸à¸©à¸à¹ à¹à¸ªà¸à¸à¸²à¸§, à¸à¸¹à¹à¸à¸à¸à¸³à¸¥à¸±à¸à¸à¸±à¹à¸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à¹à¸à¸ à¸²à¸à¸­à¸²à¸à¸à¸°à¸¡à¸µ 6 à¸à¸, à¸£à¸§à¸¡à¸à¸¶à¸ à¸à¸à¸à¹à¸¥à¸±à¸à¸©à¸à¹ à¹à¸ªà¸à¸à¸²à¸§, à¸à¸¹à¹à¸à¸à¸à¸³à¸¥à¸±à¸à¸à¸±à¹à¸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34" cy="237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0B04EC" wp14:editId="0AC8AE46">
            <wp:extent cx="2562225" cy="2343150"/>
            <wp:effectExtent l="0" t="0" r="9525" b="0"/>
            <wp:docPr id="44" name="รูปภาพ 44" descr="à¹à¸à¸ à¸²à¸à¸­à¸²à¸à¸à¸°à¸¡à¸µ 2 à¸à¸, à¸à¸¹à¹à¸à¸à¸à¸³à¸¥à¸±à¸à¸à¸±à¹à¸, à¸à¸²à¸£à¸²à¸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à¹à¸à¸ à¸²à¸à¸­à¸²à¸à¸à¸°à¸¡à¸µ 2 à¸à¸, à¸à¸¹à¹à¸à¸à¸à¸³à¸¥à¸±à¸à¸à¸±à¹à¸, à¸à¸²à¸£à¸²à¸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75" cy="234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b/>
          <w:bCs/>
          <w:szCs w:val="32"/>
        </w:rPr>
      </w:pP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4FD2736B" wp14:editId="57A2AE5B">
            <wp:extent cx="2552700" cy="2333625"/>
            <wp:effectExtent l="0" t="0" r="0" b="9525"/>
            <wp:docPr id="45" name="รูปภาพ 45" descr="à¹à¸à¸ à¸²à¸à¸­à¸²à¸à¸à¸°à¸¡à¸µ 2 à¸à¸, à¸à¸à¸à¸µà¹à¸¢à¸´à¹à¸¡, à¸à¸¹à¹à¸à¸à¸à¸³à¸¥à¸±à¸à¸¢à¸·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à¹à¸à¸ à¸²à¸à¸­à¸²à¸à¸à¸°à¸¡à¸µ 2 à¸à¸, à¸à¸à¸à¸µà¹à¸¢à¸´à¹à¸¡, à¸à¸¹à¹à¸à¸à¸à¸³à¸¥à¸±à¸à¸¢à¸·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54" cy="233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07B4C6" wp14:editId="1DAECFFF">
            <wp:extent cx="2695574" cy="2343150"/>
            <wp:effectExtent l="0" t="0" r="0" b="0"/>
            <wp:docPr id="46" name="รูปภาพ 46" descr="à¹à¸à¸ à¸²à¸à¸­à¸²à¸à¸à¸°à¸¡à¸µ 2 à¸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à¹à¸à¸ à¸²à¸à¸­à¸²à¸à¸à¸°à¸¡à¸µ 2 à¸à¸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54" cy="234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E29" w:rsidRPr="000637A4" w:rsidRDefault="00BC5E29" w:rsidP="00BC5E29">
      <w:pPr>
        <w:spacing w:before="120" w:after="0" w:line="240" w:lineRule="auto"/>
        <w:ind w:firstLine="992"/>
        <w:rPr>
          <w:rFonts w:ascii="TH SarabunIT๙" w:eastAsia="Times New Roman" w:hAnsi="TH SarabunIT๙" w:cs="TH SarabunIT๙"/>
          <w:sz w:val="32"/>
          <w:szCs w:val="32"/>
        </w:rPr>
      </w:pPr>
      <w:r w:rsidRPr="000637A4">
        <w:rPr>
          <w:rFonts w:ascii="TH SarabunIT๙" w:eastAsia="Times New Roman" w:hAnsi="TH SarabunIT๙" w:cs="TH SarabunIT๙"/>
          <w:sz w:val="32"/>
          <w:szCs w:val="32"/>
          <w:cs/>
        </w:rPr>
        <w:t>ทั้งนี้ หากประชาชนทุกท่านหรือหน่วยงานราชการต่างๆ</w:t>
      </w:r>
      <w:r w:rsidRPr="000637A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637A4">
        <w:rPr>
          <w:rFonts w:ascii="TH SarabunIT๙" w:eastAsia="Times New Roman" w:hAnsi="TH SarabunIT๙" w:cs="TH SarabunIT๙"/>
          <w:sz w:val="32"/>
          <w:szCs w:val="32"/>
          <w:cs/>
        </w:rPr>
        <w:t>ที่เกี่ยวข้องมีข้อสงสัยหรือมีความประสงค์จะเสนอความคิดเห็นหรือข้อเสนอแนะ</w:t>
      </w:r>
      <w:r w:rsidRPr="000637A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637A4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การบริหารงานของ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เทศบาลตำบลทรายขาว</w:t>
      </w:r>
      <w:r w:rsidRPr="000637A4">
        <w:rPr>
          <w:rFonts w:ascii="TH SarabunIT๙" w:eastAsia="Times New Roman" w:hAnsi="TH SarabunIT๙" w:cs="TH SarabunIT๙"/>
          <w:sz w:val="32"/>
          <w:szCs w:val="32"/>
          <w:cs/>
        </w:rPr>
        <w:t>ทราบ</w:t>
      </w:r>
      <w:r w:rsidRPr="000637A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637A4">
        <w:rPr>
          <w:rFonts w:ascii="TH SarabunIT๙" w:eastAsia="Times New Roman" w:hAnsi="TH SarabunIT๙" w:cs="TH SarabunIT๙"/>
          <w:sz w:val="32"/>
          <w:szCs w:val="32"/>
          <w:cs/>
        </w:rPr>
        <w:t>เพื่อจะได้พิจารณาการวางแผนพัฒนาและปรับปรุงการดำเนินการ</w:t>
      </w:r>
      <w:r w:rsidRPr="000637A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637A4">
        <w:rPr>
          <w:rFonts w:ascii="TH SarabunIT๙" w:eastAsia="Times New Roman" w:hAnsi="TH SarabunIT๙" w:cs="TH SarabunIT๙"/>
          <w:sz w:val="32"/>
          <w:szCs w:val="32"/>
          <w:cs/>
        </w:rPr>
        <w:t>ตอบสนองความต้องการของประชาชนในพื้นที่ในระยะต่อไป</w:t>
      </w:r>
    </w:p>
    <w:p w:rsidR="00BC5E29" w:rsidRPr="000637A4" w:rsidRDefault="00BC5E29" w:rsidP="00BC5E29">
      <w:pPr>
        <w:spacing w:before="120" w:line="240" w:lineRule="auto"/>
        <w:ind w:firstLine="994"/>
        <w:rPr>
          <w:rFonts w:ascii="TH SarabunIT๙" w:hAnsi="TH SarabunIT๙" w:cs="TH SarabunIT๙"/>
          <w:sz w:val="32"/>
          <w:szCs w:val="32"/>
        </w:rPr>
      </w:pPr>
      <w:r w:rsidRPr="000637A4">
        <w:rPr>
          <w:rFonts w:ascii="TH SarabunIT๙" w:hAnsi="TH SarabunIT๙" w:cs="TH SarabunIT๙"/>
          <w:sz w:val="32"/>
          <w:szCs w:val="32"/>
        </w:rPr>
        <w:t xml:space="preserve"> </w:t>
      </w:r>
      <w:r w:rsidRPr="000637A4">
        <w:rPr>
          <w:rFonts w:ascii="TH SarabunIT๙" w:hAnsi="TH SarabunIT๙" w:cs="TH SarabunIT๙"/>
          <w:sz w:val="32"/>
          <w:szCs w:val="32"/>
          <w:cs/>
        </w:rPr>
        <w:t>จึงประกาศมาเพื่อทราบโดยทั่วกัน</w:t>
      </w:r>
    </w:p>
    <w:p w:rsidR="00BC5E29" w:rsidRDefault="00BC5E29" w:rsidP="00BC5E29">
      <w:pPr>
        <w:spacing w:before="120" w:line="240" w:lineRule="auto"/>
        <w:ind w:firstLine="994"/>
        <w:rPr>
          <w:rFonts w:ascii="TH SarabunIT๙" w:hAnsi="TH SarabunIT๙" w:cs="TH SarabunIT๙"/>
          <w:sz w:val="32"/>
          <w:szCs w:val="32"/>
        </w:rPr>
      </w:pPr>
      <w:r w:rsidRPr="000637A4">
        <w:rPr>
          <w:rFonts w:ascii="TH SarabunIT๙" w:hAnsi="TH SarabunIT๙" w:cs="TH SarabunIT๙"/>
          <w:sz w:val="32"/>
          <w:szCs w:val="32"/>
        </w:rPr>
        <w:t>           </w:t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10 ตุลาคม </w:t>
      </w:r>
      <w:r w:rsidRPr="000637A4">
        <w:rPr>
          <w:rFonts w:ascii="TH SarabunIT๙" w:hAnsi="TH SarabunIT๙" w:cs="TH SarabunIT๙"/>
          <w:sz w:val="32"/>
          <w:szCs w:val="32"/>
          <w:cs/>
        </w:rPr>
        <w:t>พ</w:t>
      </w:r>
      <w:r w:rsidRPr="000637A4">
        <w:rPr>
          <w:rFonts w:ascii="TH SarabunIT๙" w:hAnsi="TH SarabunIT๙" w:cs="TH SarabunIT๙"/>
          <w:sz w:val="32"/>
          <w:szCs w:val="32"/>
        </w:rPr>
        <w:t>.</w:t>
      </w:r>
      <w:r w:rsidRPr="000637A4">
        <w:rPr>
          <w:rFonts w:ascii="TH SarabunIT๙" w:hAnsi="TH SarabunIT๙" w:cs="TH SarabunIT๙"/>
          <w:sz w:val="32"/>
          <w:szCs w:val="32"/>
          <w:cs/>
        </w:rPr>
        <w:t>ศ</w:t>
      </w:r>
      <w:r w:rsidRPr="000637A4">
        <w:rPr>
          <w:rFonts w:ascii="TH SarabunIT๙" w:hAnsi="TH SarabunIT๙" w:cs="TH SarabunIT๙"/>
          <w:sz w:val="32"/>
          <w:szCs w:val="32"/>
        </w:rPr>
        <w:t>. 256</w:t>
      </w:r>
      <w:r w:rsidR="00EF6641"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BC5E29" w:rsidRDefault="00BC5E29" w:rsidP="00BC5E29">
      <w:pPr>
        <w:spacing w:before="120" w:line="240" w:lineRule="auto"/>
        <w:ind w:firstLine="994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659264" behindDoc="0" locked="0" layoutInCell="1" allowOverlap="1" wp14:anchorId="566E28BA" wp14:editId="5B1D3F29">
            <wp:simplePos x="0" y="0"/>
            <wp:positionH relativeFrom="column">
              <wp:posOffset>2714625</wp:posOffset>
            </wp:positionH>
            <wp:positionV relativeFrom="paragraph">
              <wp:posOffset>152400</wp:posOffset>
            </wp:positionV>
            <wp:extent cx="1581150" cy="923925"/>
            <wp:effectExtent l="0" t="0" r="0" b="9525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5E29" w:rsidRDefault="00BC5E29" w:rsidP="00BC5E29">
      <w:pPr>
        <w:pStyle w:val="ad"/>
        <w:rPr>
          <w:rFonts w:ascii="TH SarabunIT๙" w:hAnsi="TH SarabunIT๙" w:cs="TH SarabunIT๙"/>
          <w:sz w:val="32"/>
          <w:szCs w:val="32"/>
        </w:rPr>
      </w:pPr>
      <w:r w:rsidRPr="000637A4">
        <w:br/>
      </w:r>
      <w:r w:rsidRPr="00F3253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</w:t>
      </w:r>
    </w:p>
    <w:p w:rsidR="00BC5E29" w:rsidRDefault="00BC5E29" w:rsidP="00BC5E29">
      <w:pPr>
        <w:pStyle w:val="ad"/>
        <w:ind w:left="2160" w:firstLine="720"/>
        <w:rPr>
          <w:rFonts w:ascii="TH SarabunIT๙" w:hAnsi="TH SarabunIT๙" w:cs="TH SarabunIT๙"/>
          <w:sz w:val="32"/>
          <w:szCs w:val="32"/>
        </w:rPr>
      </w:pPr>
    </w:p>
    <w:p w:rsidR="00BC5E29" w:rsidRPr="00F32538" w:rsidRDefault="00BC5E29" w:rsidP="00BC5E29">
      <w:pPr>
        <w:pStyle w:val="ad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F325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2538">
        <w:rPr>
          <w:rFonts w:ascii="TH SarabunIT๙" w:hAnsi="TH SarabunIT๙" w:cs="TH SarabunIT๙"/>
          <w:sz w:val="32"/>
          <w:szCs w:val="32"/>
        </w:rPr>
        <w:t xml:space="preserve"> </w:t>
      </w:r>
      <w:r w:rsidRPr="00F32538">
        <w:rPr>
          <w:rFonts w:ascii="TH SarabunIT๙" w:hAnsi="TH SarabunIT๙" w:cs="TH SarabunIT๙"/>
          <w:sz w:val="32"/>
          <w:szCs w:val="32"/>
          <w:cs/>
        </w:rPr>
        <w:t>(นายสุทิน สุวรรณบำรุง)</w:t>
      </w:r>
      <w:r w:rsidRPr="00F32538">
        <w:rPr>
          <w:rFonts w:ascii="TH SarabunIT๙" w:hAnsi="TH SarabunIT๙" w:cs="TH SarabunIT๙"/>
          <w:sz w:val="32"/>
          <w:szCs w:val="32"/>
        </w:rPr>
        <w:br/>
        <w:t> </w:t>
      </w:r>
      <w:r>
        <w:rPr>
          <w:rFonts w:ascii="TH SarabunIT๙" w:hAnsi="TH SarabunIT๙" w:cs="TH SarabunIT๙"/>
          <w:sz w:val="32"/>
          <w:szCs w:val="32"/>
        </w:rPr>
        <w:t>           </w:t>
      </w:r>
      <w:r w:rsidRPr="00F32538">
        <w:rPr>
          <w:rFonts w:ascii="TH SarabunIT๙" w:hAnsi="TH SarabunIT๙" w:cs="TH SarabunIT๙"/>
          <w:sz w:val="32"/>
          <w:szCs w:val="32"/>
          <w:cs/>
        </w:rPr>
        <w:t>ปลัดเทศบาล ปฏิบัติหน้าที่</w:t>
      </w:r>
    </w:p>
    <w:p w:rsidR="00BC5E29" w:rsidRPr="00F32538" w:rsidRDefault="00BC5E29" w:rsidP="00BC5E29">
      <w:pPr>
        <w:pStyle w:val="ad"/>
        <w:rPr>
          <w:rFonts w:ascii="TH SarabunIT๙" w:hAnsi="TH SarabunIT๙" w:cs="TH SarabunIT๙"/>
          <w:sz w:val="32"/>
          <w:szCs w:val="32"/>
          <w:cs/>
        </w:rPr>
      </w:pPr>
      <w:r w:rsidRPr="00F3253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</w:t>
      </w:r>
      <w:r w:rsidRPr="00F32538">
        <w:rPr>
          <w:rFonts w:ascii="TH SarabunIT๙" w:hAnsi="TH SarabunIT๙" w:cs="TH SarabunIT๙"/>
          <w:sz w:val="32"/>
          <w:szCs w:val="32"/>
        </w:rPr>
        <w:t xml:space="preserve">     </w:t>
      </w:r>
      <w:r w:rsidRPr="00F3253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2538">
        <w:rPr>
          <w:rFonts w:ascii="TH SarabunIT๙" w:hAnsi="TH SarabunIT๙" w:cs="TH SarabunIT๙"/>
          <w:sz w:val="32"/>
          <w:szCs w:val="32"/>
          <w:cs/>
        </w:rPr>
        <w:t>นายกเทศมนตรีตำบลทรายขาว</w:t>
      </w:r>
    </w:p>
    <w:p w:rsidR="00BC5E29" w:rsidRDefault="00BC5E29" w:rsidP="00BC5E29">
      <w:pPr>
        <w:pStyle w:val="ad"/>
        <w:rPr>
          <w:rFonts w:ascii="TH SarabunIT๙" w:hAnsi="TH SarabunIT๙" w:cs="TH SarabunIT๙" w:hint="cs"/>
          <w:b/>
          <w:bCs/>
          <w:szCs w:val="32"/>
        </w:rPr>
      </w:pPr>
    </w:p>
    <w:p w:rsidR="00D531DF" w:rsidRDefault="00D531DF" w:rsidP="00BC5E29">
      <w:pPr>
        <w:pStyle w:val="ad"/>
        <w:rPr>
          <w:rFonts w:ascii="TH SarabunIT๙" w:hAnsi="TH SarabunIT๙" w:cs="TH SarabunIT๙" w:hint="cs"/>
          <w:b/>
          <w:bCs/>
          <w:szCs w:val="32"/>
        </w:rPr>
      </w:pPr>
    </w:p>
    <w:p w:rsidR="00D531DF" w:rsidRDefault="00D531DF" w:rsidP="00BC5E29">
      <w:pPr>
        <w:pStyle w:val="ad"/>
        <w:rPr>
          <w:rFonts w:ascii="TH SarabunIT๙" w:hAnsi="TH SarabunIT๙" w:cs="TH SarabunIT๙" w:hint="cs"/>
          <w:b/>
          <w:bCs/>
          <w:szCs w:val="32"/>
        </w:rPr>
      </w:pPr>
    </w:p>
    <w:p w:rsidR="00D531DF" w:rsidRDefault="00D531DF" w:rsidP="00BC5E29">
      <w:pPr>
        <w:pStyle w:val="ad"/>
        <w:rPr>
          <w:rFonts w:ascii="TH SarabunIT๙" w:hAnsi="TH SarabunIT๙" w:cs="TH SarabunIT๙" w:hint="cs"/>
          <w:b/>
          <w:bCs/>
          <w:szCs w:val="32"/>
        </w:rPr>
      </w:pPr>
    </w:p>
    <w:p w:rsidR="00D531DF" w:rsidRDefault="00D531DF" w:rsidP="00BC5E29">
      <w:pPr>
        <w:pStyle w:val="ad"/>
        <w:rPr>
          <w:rFonts w:ascii="TH SarabunIT๙" w:hAnsi="TH SarabunIT๙" w:cs="TH SarabunIT๙" w:hint="cs"/>
          <w:b/>
          <w:bCs/>
          <w:szCs w:val="32"/>
        </w:rPr>
      </w:pPr>
    </w:p>
    <w:p w:rsidR="00D531DF" w:rsidRDefault="00D531DF" w:rsidP="00BC5E29">
      <w:pPr>
        <w:pStyle w:val="ad"/>
        <w:rPr>
          <w:rFonts w:ascii="TH SarabunIT๙" w:hAnsi="TH SarabunIT๙" w:cs="TH SarabunIT๙" w:hint="cs"/>
          <w:b/>
          <w:bCs/>
          <w:szCs w:val="32"/>
        </w:rPr>
      </w:pPr>
    </w:p>
    <w:p w:rsidR="00D531DF" w:rsidRDefault="00D531DF" w:rsidP="00BC5E29">
      <w:pPr>
        <w:pStyle w:val="ad"/>
        <w:rPr>
          <w:rFonts w:ascii="TH SarabunIT๙" w:hAnsi="TH SarabunIT๙" w:cs="TH SarabunIT๙" w:hint="cs"/>
          <w:b/>
          <w:bCs/>
          <w:szCs w:val="32"/>
        </w:rPr>
      </w:pPr>
    </w:p>
    <w:p w:rsidR="00D531DF" w:rsidRDefault="00D531DF" w:rsidP="00BC5E29">
      <w:pPr>
        <w:pStyle w:val="ad"/>
        <w:rPr>
          <w:rFonts w:ascii="TH SarabunIT๙" w:hAnsi="TH SarabunIT๙" w:cs="TH SarabunIT๙" w:hint="cs"/>
          <w:b/>
          <w:bCs/>
          <w:szCs w:val="32"/>
        </w:rPr>
      </w:pPr>
    </w:p>
    <w:p w:rsidR="00D531DF" w:rsidRDefault="00D531DF" w:rsidP="00BC5E29">
      <w:pPr>
        <w:pStyle w:val="ad"/>
        <w:rPr>
          <w:rFonts w:ascii="TH SarabunIT๙" w:hAnsi="TH SarabunIT๙" w:cs="TH SarabunIT๙" w:hint="cs"/>
          <w:b/>
          <w:bCs/>
          <w:szCs w:val="32"/>
        </w:rPr>
      </w:pPr>
    </w:p>
    <w:p w:rsidR="00D531DF" w:rsidRDefault="00D531DF" w:rsidP="00BC5E29">
      <w:pPr>
        <w:pStyle w:val="ad"/>
        <w:rPr>
          <w:rFonts w:ascii="TH SarabunIT๙" w:hAnsi="TH SarabunIT๙" w:cs="TH SarabunIT๙" w:hint="cs"/>
          <w:b/>
          <w:bCs/>
          <w:szCs w:val="32"/>
        </w:rPr>
      </w:pPr>
    </w:p>
    <w:p w:rsidR="00D531DF" w:rsidRDefault="00D531DF" w:rsidP="00BC5E29">
      <w:pPr>
        <w:pStyle w:val="ad"/>
        <w:rPr>
          <w:rFonts w:ascii="TH SarabunIT๙" w:hAnsi="TH SarabunIT๙" w:cs="TH SarabunIT๙" w:hint="cs"/>
          <w:b/>
          <w:bCs/>
          <w:szCs w:val="32"/>
        </w:rPr>
      </w:pPr>
    </w:p>
    <w:p w:rsidR="00D531DF" w:rsidRDefault="00D531DF" w:rsidP="00BC5E29">
      <w:pPr>
        <w:pStyle w:val="ad"/>
        <w:rPr>
          <w:rFonts w:ascii="TH SarabunIT๙" w:hAnsi="TH SarabunIT๙" w:cs="TH SarabunIT๙" w:hint="cs"/>
          <w:b/>
          <w:bCs/>
          <w:szCs w:val="32"/>
        </w:rPr>
      </w:pPr>
    </w:p>
    <w:p w:rsidR="00D531DF" w:rsidRDefault="00D531DF" w:rsidP="00BC5E29">
      <w:pPr>
        <w:pStyle w:val="ad"/>
        <w:rPr>
          <w:rFonts w:ascii="TH SarabunIT๙" w:hAnsi="TH SarabunIT๙" w:cs="TH SarabunIT๙" w:hint="cs"/>
          <w:b/>
          <w:bCs/>
          <w:szCs w:val="32"/>
        </w:rPr>
      </w:pPr>
    </w:p>
    <w:p w:rsidR="00D531DF" w:rsidRDefault="00D531DF" w:rsidP="00BC5E29">
      <w:pPr>
        <w:pStyle w:val="ad"/>
        <w:rPr>
          <w:rFonts w:ascii="TH SarabunIT๙" w:hAnsi="TH SarabunIT๙" w:cs="TH SarabunIT๙" w:hint="cs"/>
          <w:b/>
          <w:bCs/>
          <w:szCs w:val="32"/>
        </w:rPr>
      </w:pPr>
    </w:p>
    <w:p w:rsidR="00D531DF" w:rsidRDefault="00D531DF" w:rsidP="00BC5E29">
      <w:pPr>
        <w:pStyle w:val="ad"/>
        <w:rPr>
          <w:rFonts w:ascii="TH SarabunIT๙" w:hAnsi="TH SarabunIT๙" w:cs="TH SarabunIT๙" w:hint="cs"/>
          <w:b/>
          <w:bCs/>
          <w:szCs w:val="32"/>
        </w:rPr>
      </w:pPr>
    </w:p>
    <w:p w:rsidR="00D531DF" w:rsidRDefault="00D531DF" w:rsidP="00BC5E29">
      <w:pPr>
        <w:pStyle w:val="ad"/>
        <w:rPr>
          <w:rFonts w:ascii="TH SarabunIT๙" w:hAnsi="TH SarabunIT๙" w:cs="TH SarabunIT๙" w:hint="cs"/>
          <w:b/>
          <w:bCs/>
          <w:szCs w:val="32"/>
        </w:rPr>
      </w:pPr>
    </w:p>
    <w:p w:rsidR="00D531DF" w:rsidRDefault="00D531DF" w:rsidP="00BC5E29">
      <w:pPr>
        <w:pStyle w:val="ad"/>
        <w:rPr>
          <w:rFonts w:ascii="TH SarabunIT๙" w:hAnsi="TH SarabunIT๙" w:cs="TH SarabunIT๙" w:hint="cs"/>
          <w:b/>
          <w:bCs/>
          <w:szCs w:val="32"/>
        </w:rPr>
      </w:pPr>
    </w:p>
    <w:p w:rsidR="00D531DF" w:rsidRDefault="00D531DF" w:rsidP="00BC5E29">
      <w:pPr>
        <w:pStyle w:val="ad"/>
        <w:rPr>
          <w:rFonts w:ascii="TH SarabunIT๙" w:hAnsi="TH SarabunIT๙" w:cs="TH SarabunIT๙" w:hint="cs"/>
          <w:b/>
          <w:bCs/>
          <w:szCs w:val="32"/>
        </w:rPr>
      </w:pPr>
    </w:p>
    <w:p w:rsidR="00D531DF" w:rsidRDefault="00D531DF" w:rsidP="00BC5E29">
      <w:pPr>
        <w:pStyle w:val="ad"/>
        <w:rPr>
          <w:rFonts w:ascii="TH SarabunIT๙" w:hAnsi="TH SarabunIT๙" w:cs="TH SarabunIT๙" w:hint="cs"/>
          <w:b/>
          <w:bCs/>
          <w:szCs w:val="32"/>
        </w:rPr>
      </w:pPr>
    </w:p>
    <w:p w:rsidR="00D531DF" w:rsidRDefault="00D531DF" w:rsidP="00BC5E29">
      <w:pPr>
        <w:pStyle w:val="ad"/>
        <w:rPr>
          <w:rFonts w:ascii="TH SarabunIT๙" w:hAnsi="TH SarabunIT๙" w:cs="TH SarabunIT๙" w:hint="cs"/>
          <w:b/>
          <w:bCs/>
          <w:szCs w:val="32"/>
        </w:rPr>
      </w:pPr>
    </w:p>
    <w:p w:rsidR="00D531DF" w:rsidRDefault="00D531DF" w:rsidP="00BC5E29">
      <w:pPr>
        <w:pStyle w:val="ad"/>
        <w:rPr>
          <w:rFonts w:ascii="TH SarabunIT๙" w:hAnsi="TH SarabunIT๙" w:cs="TH SarabunIT๙" w:hint="cs"/>
          <w:b/>
          <w:bCs/>
          <w:szCs w:val="32"/>
        </w:rPr>
      </w:pPr>
    </w:p>
    <w:p w:rsidR="00D531DF" w:rsidRDefault="00D531DF" w:rsidP="00BC5E29">
      <w:pPr>
        <w:pStyle w:val="ad"/>
        <w:rPr>
          <w:rFonts w:ascii="TH SarabunIT๙" w:hAnsi="TH SarabunIT๙" w:cs="TH SarabunIT๙" w:hint="cs"/>
          <w:b/>
          <w:bCs/>
          <w:szCs w:val="32"/>
        </w:rPr>
      </w:pPr>
    </w:p>
    <w:p w:rsidR="00D531DF" w:rsidRDefault="00D531DF" w:rsidP="00BC5E29">
      <w:pPr>
        <w:pStyle w:val="ad"/>
        <w:rPr>
          <w:rFonts w:ascii="TH SarabunIT๙" w:hAnsi="TH SarabunIT๙" w:cs="TH SarabunIT๙"/>
          <w:b/>
          <w:bCs/>
          <w:szCs w:val="32"/>
        </w:rPr>
      </w:pPr>
      <w:bookmarkStart w:id="0" w:name="_GoBack"/>
      <w:bookmarkEnd w:id="0"/>
    </w:p>
    <w:p w:rsidR="00BC5E29" w:rsidRDefault="00BC5E29" w:rsidP="00BC5E29">
      <w:pPr>
        <w:pStyle w:val="ad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22.</w:t>
      </w:r>
    </w:p>
    <w:p w:rsidR="00BC5E29" w:rsidRDefault="00BC5E29" w:rsidP="00BC5E2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2 ปัญหาและอุปสรรคในการปฏิบัติงาน</w:t>
      </w:r>
    </w:p>
    <w:p w:rsidR="00BC5E29" w:rsidRDefault="00BC5E29" w:rsidP="00BC5E29">
      <w:pPr>
        <w:pStyle w:val="ad"/>
        <w:rPr>
          <w:rFonts w:ascii="TH SarabunIT๙" w:hAnsi="TH SarabunIT๙" w:cs="TH SarabunIT๙"/>
          <w:b/>
          <w:bCs/>
          <w:sz w:val="32"/>
          <w:szCs w:val="32"/>
        </w:rPr>
      </w:pPr>
    </w:p>
    <w:p w:rsidR="00BC5E29" w:rsidRDefault="00BC5E29" w:rsidP="00BC5E29">
      <w:pPr>
        <w:pStyle w:val="ad"/>
        <w:rPr>
          <w:rFonts w:ascii="TH SarabunIT๙" w:hAnsi="TH SarabunIT๙" w:cs="TH SarabunIT๙"/>
          <w:sz w:val="32"/>
          <w:szCs w:val="32"/>
          <w:u w:val="single"/>
        </w:rPr>
      </w:pPr>
      <w:r w:rsidRPr="00CD58FD">
        <w:rPr>
          <w:rFonts w:ascii="TH SarabunIT๙" w:hAnsi="TH SarabunIT๙" w:cs="TH SarabunIT๙" w:hint="cs"/>
          <w:sz w:val="32"/>
          <w:szCs w:val="32"/>
          <w:u w:val="single"/>
          <w:cs/>
        </w:rPr>
        <w:t>ปัญหาและอุปสรรคในการปฏิบัติราชการ</w:t>
      </w:r>
    </w:p>
    <w:p w:rsidR="00BC5E29" w:rsidRDefault="00BC5E29" w:rsidP="00BC5E29">
      <w:pPr>
        <w:pStyle w:val="ad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 ส่วนราชการ หน่วยงานอื่นๆ ส่งแผนงานโครงการเพื่อบรรจุในแผนล่าช้า ทำให้ต้องมีการแก้ไขโครงการ/กิจกรรม หลังจากประกาศใช้แผนแล้ว</w:t>
      </w:r>
    </w:p>
    <w:p w:rsidR="00BC5E29" w:rsidRDefault="00BC5E29" w:rsidP="00BC5E29">
      <w:pPr>
        <w:pStyle w:val="ad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 งบประมาณมีน้อยและจำกัด แต่โครงการในแผนพัฒนาท้องถิ่นสี่ปีมีจำนวนมาก</w:t>
      </w:r>
    </w:p>
    <w:p w:rsidR="00BC5E29" w:rsidRDefault="00BC5E29" w:rsidP="00BC5E29">
      <w:pPr>
        <w:pStyle w:val="ad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 การประเมินผลแผน เป็นการประเมินผลในเชิงปริมาณ ไม่ใช่ในเชิงคุณภาพ ทำให้ไม่สามารถระบุถึงความคุ้มค่าในเชิงภารกิจได้อย่างชัดเจน</w:t>
      </w:r>
    </w:p>
    <w:p w:rsidR="00BC5E29" w:rsidRDefault="00BC5E29" w:rsidP="00BC5E29">
      <w:pPr>
        <w:pStyle w:val="ad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rPr>
          <w:rFonts w:ascii="TH SarabunIT๙" w:hAnsi="TH SarabunIT๙" w:cs="TH SarabunIT๙"/>
          <w:sz w:val="32"/>
          <w:szCs w:val="32"/>
          <w:u w:val="single"/>
        </w:rPr>
      </w:pPr>
      <w:r w:rsidRPr="004D2E86">
        <w:rPr>
          <w:rFonts w:ascii="TH SarabunIT๙" w:hAnsi="TH SarabunIT๙" w:cs="TH SarabunIT๙" w:hint="cs"/>
          <w:sz w:val="32"/>
          <w:szCs w:val="32"/>
          <w:u w:val="single"/>
          <w:cs/>
        </w:rPr>
        <w:t>ข้อเสนอแนะ</w:t>
      </w:r>
    </w:p>
    <w:p w:rsidR="00BC5E29" w:rsidRDefault="00BC5E29" w:rsidP="00BC5E29">
      <w:pPr>
        <w:pStyle w:val="ad"/>
        <w:rPr>
          <w:rFonts w:ascii="TH SarabunIT๙" w:hAnsi="TH SarabunIT๙" w:cs="TH SarabunIT๙"/>
          <w:sz w:val="32"/>
          <w:szCs w:val="32"/>
        </w:rPr>
      </w:pPr>
      <w:r w:rsidRPr="004D2E86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การจัดทำแผนพัฒนา ควรที่จะเป็นโครงการที่คาดว่าจะมีงบประมาณในการดำเนินงานและสามารถขอรับการสนับสนุนงบประมาณจากหน่วยงานที่มีศักยภาพได้ ไม่ควรนำทุกโครงการที่เสนอเข้ามาไว้ในแผนพัฒนาทั้งหมด</w:t>
      </w:r>
    </w:p>
    <w:p w:rsidR="00BC5E29" w:rsidRDefault="00BC5E29" w:rsidP="00BC5E29">
      <w:pPr>
        <w:pStyle w:val="ad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 คณะกรรมการพัฒนาฯ สมาชิกสภาฯ และผู้ที่เกี่ยวข้องในการพิจารณาแผนพัฒนาท้องถิ่น ควรมีความรู้ความเข้าใจต่อบทบาทหน้าที่ของตนเองโดยคำนึงถึงประโยชน์ส่วนรวมเป็นหลัก พิจารณาโครงการ/กิจกรรม เรียงลำดับก่อนหลังในแผนพัฒนาให้ตรงกับความต้องการของประชาชน</w:t>
      </w:r>
    </w:p>
    <w:p w:rsidR="00BC5E29" w:rsidRDefault="00BC5E29" w:rsidP="00BC5E29">
      <w:pPr>
        <w:pStyle w:val="ad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rPr>
          <w:rFonts w:ascii="TH SarabunIT๙" w:hAnsi="TH SarabunIT๙" w:cs="TH SarabunIT๙"/>
          <w:sz w:val="32"/>
          <w:szCs w:val="32"/>
        </w:rPr>
      </w:pPr>
    </w:p>
    <w:p w:rsidR="00BC5E29" w:rsidRDefault="00BC5E29" w:rsidP="00BC5E29">
      <w:pPr>
        <w:pStyle w:val="ad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9328" w:type="dxa"/>
        <w:tblLook w:val="04A0" w:firstRow="1" w:lastRow="0" w:firstColumn="1" w:lastColumn="0" w:noHBand="0" w:noVBand="1"/>
      </w:tblPr>
      <w:tblGrid>
        <w:gridCol w:w="6771"/>
        <w:gridCol w:w="1281"/>
        <w:gridCol w:w="1276"/>
      </w:tblGrid>
      <w:tr w:rsidR="00BC5E29" w:rsidTr="00477DBB">
        <w:tc>
          <w:tcPr>
            <w:tcW w:w="6771" w:type="dxa"/>
          </w:tcPr>
          <w:p w:rsidR="00BC5E29" w:rsidRDefault="00BC5E29" w:rsidP="00477DBB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81" w:type="dxa"/>
          </w:tcPr>
          <w:p w:rsidR="00BC5E29" w:rsidRDefault="00BC5E29" w:rsidP="00477DBB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BC5E29" w:rsidRDefault="00BC5E29" w:rsidP="00477DBB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C5E29" w:rsidTr="00477DBB">
        <w:tc>
          <w:tcPr>
            <w:tcW w:w="6771" w:type="dxa"/>
          </w:tcPr>
          <w:p w:rsidR="00BC5E29" w:rsidRPr="00FF4337" w:rsidRDefault="00BC5E29" w:rsidP="00477DBB">
            <w:pPr>
              <w:pStyle w:val="ad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81" w:type="dxa"/>
          </w:tcPr>
          <w:p w:rsidR="00BC5E29" w:rsidRDefault="00BC5E29" w:rsidP="00477DBB">
            <w:pPr>
              <w:pStyle w:val="ad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BC5E29" w:rsidRDefault="00BC5E29" w:rsidP="00477DBB">
            <w:pPr>
              <w:pStyle w:val="ad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C5E29" w:rsidTr="00477DBB">
        <w:tc>
          <w:tcPr>
            <w:tcW w:w="6771" w:type="dxa"/>
          </w:tcPr>
          <w:p w:rsidR="00BC5E29" w:rsidRPr="005D08F4" w:rsidRDefault="00BC5E29" w:rsidP="00477DBB">
            <w:pPr>
              <w:pStyle w:val="ad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81" w:type="dxa"/>
          </w:tcPr>
          <w:p w:rsidR="00BC5E29" w:rsidRDefault="00BC5E29" w:rsidP="00477DBB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BC5E29" w:rsidRDefault="00BC5E29" w:rsidP="00477DBB">
            <w:pPr>
              <w:pStyle w:val="ad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C5E29" w:rsidTr="00477DBB">
        <w:tc>
          <w:tcPr>
            <w:tcW w:w="6771" w:type="dxa"/>
          </w:tcPr>
          <w:p w:rsidR="00BC5E29" w:rsidRPr="005D08F4" w:rsidRDefault="00BC5E29" w:rsidP="00477DBB">
            <w:pPr>
              <w:pStyle w:val="ad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81" w:type="dxa"/>
          </w:tcPr>
          <w:p w:rsidR="00BC5E29" w:rsidRDefault="00BC5E29" w:rsidP="00477DBB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BC5E29" w:rsidRDefault="00BC5E29" w:rsidP="00477DBB">
            <w:pPr>
              <w:pStyle w:val="ad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C5E29" w:rsidTr="00477DBB">
        <w:tc>
          <w:tcPr>
            <w:tcW w:w="6771" w:type="dxa"/>
          </w:tcPr>
          <w:p w:rsidR="00BC5E29" w:rsidRPr="005D08F4" w:rsidRDefault="00BC5E29" w:rsidP="00477DBB">
            <w:pPr>
              <w:pStyle w:val="ad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81" w:type="dxa"/>
          </w:tcPr>
          <w:p w:rsidR="00BC5E29" w:rsidRDefault="00BC5E29" w:rsidP="00477DBB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BC5E29" w:rsidRDefault="00BC5E29" w:rsidP="00477DBB">
            <w:pPr>
              <w:pStyle w:val="ad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C5E29" w:rsidTr="00477DBB">
        <w:tc>
          <w:tcPr>
            <w:tcW w:w="6771" w:type="dxa"/>
          </w:tcPr>
          <w:p w:rsidR="00BC5E29" w:rsidRPr="005D08F4" w:rsidRDefault="00BC5E29" w:rsidP="00477DBB">
            <w:pPr>
              <w:pStyle w:val="ad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81" w:type="dxa"/>
          </w:tcPr>
          <w:p w:rsidR="00BC5E29" w:rsidRDefault="00BC5E29" w:rsidP="00477DBB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BC5E29" w:rsidRDefault="00BC5E29" w:rsidP="00477DBB">
            <w:pPr>
              <w:pStyle w:val="ad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C5E29" w:rsidRPr="005D08F4" w:rsidTr="00477DBB">
        <w:tc>
          <w:tcPr>
            <w:tcW w:w="6771" w:type="dxa"/>
          </w:tcPr>
          <w:p w:rsidR="00BC5E29" w:rsidRPr="005D08F4" w:rsidRDefault="00BC5E29" w:rsidP="00477DBB">
            <w:pPr>
              <w:pStyle w:val="ad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81" w:type="dxa"/>
          </w:tcPr>
          <w:p w:rsidR="00BC5E29" w:rsidRPr="005D08F4" w:rsidRDefault="00BC5E29" w:rsidP="00477DBB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BC5E29" w:rsidRPr="005D08F4" w:rsidRDefault="00BC5E29" w:rsidP="00477DBB">
            <w:pPr>
              <w:pStyle w:val="ad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C5E29" w:rsidRPr="005D08F4" w:rsidTr="00477DBB">
        <w:tc>
          <w:tcPr>
            <w:tcW w:w="6771" w:type="dxa"/>
          </w:tcPr>
          <w:p w:rsidR="00BC5E29" w:rsidRPr="005D08F4" w:rsidRDefault="00BC5E29" w:rsidP="00477DBB">
            <w:pPr>
              <w:pStyle w:val="ad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81" w:type="dxa"/>
          </w:tcPr>
          <w:p w:rsidR="00BC5E29" w:rsidRPr="005D08F4" w:rsidRDefault="00BC5E29" w:rsidP="00477DBB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BC5E29" w:rsidRPr="005D08F4" w:rsidRDefault="00BC5E29" w:rsidP="00477DBB">
            <w:pPr>
              <w:pStyle w:val="ad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C5E29" w:rsidRPr="005D08F4" w:rsidTr="00477DBB">
        <w:tc>
          <w:tcPr>
            <w:tcW w:w="6771" w:type="dxa"/>
          </w:tcPr>
          <w:p w:rsidR="00BC5E29" w:rsidRPr="005D08F4" w:rsidRDefault="00BC5E29" w:rsidP="00477DBB">
            <w:pPr>
              <w:pStyle w:val="ad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81" w:type="dxa"/>
          </w:tcPr>
          <w:p w:rsidR="00BC5E29" w:rsidRPr="005D08F4" w:rsidRDefault="00BC5E29" w:rsidP="00477DBB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BC5E29" w:rsidRPr="005D08F4" w:rsidRDefault="00BC5E29" w:rsidP="00477DBB">
            <w:pPr>
              <w:pStyle w:val="ad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C5E29" w:rsidRPr="005D08F4" w:rsidTr="00477DBB">
        <w:tc>
          <w:tcPr>
            <w:tcW w:w="6771" w:type="dxa"/>
          </w:tcPr>
          <w:p w:rsidR="00BC5E29" w:rsidRPr="005D08F4" w:rsidRDefault="00BC5E29" w:rsidP="00477DBB">
            <w:pPr>
              <w:pStyle w:val="ad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81" w:type="dxa"/>
          </w:tcPr>
          <w:p w:rsidR="00BC5E29" w:rsidRPr="005D08F4" w:rsidRDefault="00BC5E29" w:rsidP="00477DBB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BC5E29" w:rsidRPr="005D08F4" w:rsidRDefault="00BC5E29" w:rsidP="00477DBB">
            <w:pPr>
              <w:pStyle w:val="ad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C5E29" w:rsidRPr="005D08F4" w:rsidTr="00477DBB">
        <w:tc>
          <w:tcPr>
            <w:tcW w:w="6771" w:type="dxa"/>
          </w:tcPr>
          <w:p w:rsidR="00BC5E29" w:rsidRDefault="00BC5E29" w:rsidP="00477DBB">
            <w:pPr>
              <w:pStyle w:val="ad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81" w:type="dxa"/>
          </w:tcPr>
          <w:p w:rsidR="00BC5E29" w:rsidRPr="005D08F4" w:rsidRDefault="00BC5E29" w:rsidP="00477DBB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BC5E29" w:rsidRPr="005D08F4" w:rsidRDefault="00BC5E29" w:rsidP="00477DBB">
            <w:pPr>
              <w:pStyle w:val="ad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C5E29" w:rsidRPr="005D08F4" w:rsidTr="00477DBB">
        <w:tc>
          <w:tcPr>
            <w:tcW w:w="6771" w:type="dxa"/>
          </w:tcPr>
          <w:p w:rsidR="00BC5E29" w:rsidRPr="005D08F4" w:rsidRDefault="00BC5E29" w:rsidP="00477DBB">
            <w:pPr>
              <w:pStyle w:val="ad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81" w:type="dxa"/>
          </w:tcPr>
          <w:p w:rsidR="00BC5E29" w:rsidRPr="005D08F4" w:rsidRDefault="00BC5E29" w:rsidP="00477DBB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BC5E29" w:rsidRPr="005D08F4" w:rsidRDefault="00BC5E29" w:rsidP="00477DBB">
            <w:pPr>
              <w:pStyle w:val="ad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C5E29" w:rsidRPr="005D08F4" w:rsidTr="00477DBB">
        <w:tc>
          <w:tcPr>
            <w:tcW w:w="6771" w:type="dxa"/>
          </w:tcPr>
          <w:p w:rsidR="00BC5E29" w:rsidRPr="005D08F4" w:rsidRDefault="00BC5E29" w:rsidP="00477DBB">
            <w:pPr>
              <w:pStyle w:val="ad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81" w:type="dxa"/>
          </w:tcPr>
          <w:p w:rsidR="00BC5E29" w:rsidRPr="005D08F4" w:rsidRDefault="00BC5E29" w:rsidP="00477DBB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BC5E29" w:rsidRPr="005D08F4" w:rsidRDefault="00BC5E29" w:rsidP="00477DBB">
            <w:pPr>
              <w:pStyle w:val="ad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01D01" w:rsidRDefault="00701D01"/>
    <w:sectPr w:rsidR="00701D01" w:rsidSect="00BD35E1">
      <w:pgSz w:w="11906" w:h="16838"/>
      <w:pgMar w:top="1440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IT๙">
    <w:altName w:val="TH Baijam"/>
    <w:charset w:val="00"/>
    <w:family w:val="auto"/>
    <w:pitch w:val="variable"/>
    <w:sig w:usb0="00000000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ED3"/>
    <w:rsid w:val="003303AE"/>
    <w:rsid w:val="003636CE"/>
    <w:rsid w:val="00477DBB"/>
    <w:rsid w:val="005A1905"/>
    <w:rsid w:val="00701D01"/>
    <w:rsid w:val="00985ED3"/>
    <w:rsid w:val="00BC5E29"/>
    <w:rsid w:val="00BD35E1"/>
    <w:rsid w:val="00D531DF"/>
    <w:rsid w:val="00EF6641"/>
    <w:rsid w:val="00F40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เนื้อความ อักขระ"/>
    <w:basedOn w:val="a0"/>
    <w:link w:val="a4"/>
    <w:uiPriority w:val="99"/>
    <w:rsid w:val="00BC5E29"/>
    <w:rPr>
      <w:rFonts w:ascii="Calibri" w:eastAsia="Calibri" w:hAnsi="Calibri" w:cs="Cordia New"/>
    </w:rPr>
  </w:style>
  <w:style w:type="paragraph" w:styleId="a4">
    <w:name w:val="Body Text"/>
    <w:basedOn w:val="a"/>
    <w:link w:val="a3"/>
    <w:uiPriority w:val="99"/>
    <w:unhideWhenUsed/>
    <w:rsid w:val="00BC5E29"/>
    <w:pPr>
      <w:spacing w:after="120"/>
    </w:pPr>
    <w:rPr>
      <w:rFonts w:ascii="Calibri" w:eastAsia="Calibri" w:hAnsi="Calibri" w:cs="Cordia New"/>
    </w:rPr>
  </w:style>
  <w:style w:type="character" w:customStyle="1" w:styleId="1">
    <w:name w:val="เนื้อความ อักขระ1"/>
    <w:basedOn w:val="a0"/>
    <w:uiPriority w:val="99"/>
    <w:semiHidden/>
    <w:rsid w:val="00BC5E29"/>
  </w:style>
  <w:style w:type="character" w:customStyle="1" w:styleId="a5">
    <w:name w:val="ชื่อเรื่อง อักขระ"/>
    <w:basedOn w:val="a0"/>
    <w:link w:val="a6"/>
    <w:rsid w:val="00BC5E29"/>
    <w:rPr>
      <w:rFonts w:ascii="Times New Roman" w:eastAsia="Times New Roman" w:hAnsi="Times New Roman" w:cs="Angsana New"/>
      <w:b/>
      <w:bCs/>
      <w:sz w:val="36"/>
      <w:szCs w:val="36"/>
    </w:rPr>
  </w:style>
  <w:style w:type="paragraph" w:styleId="a6">
    <w:name w:val="Title"/>
    <w:basedOn w:val="a"/>
    <w:link w:val="a5"/>
    <w:qFormat/>
    <w:rsid w:val="00BC5E29"/>
    <w:pPr>
      <w:spacing w:after="0" w:line="240" w:lineRule="auto"/>
      <w:ind w:firstLine="720"/>
      <w:jc w:val="center"/>
    </w:pPr>
    <w:rPr>
      <w:rFonts w:ascii="Times New Roman" w:eastAsia="Times New Roman" w:hAnsi="Times New Roman" w:cs="Angsana New"/>
      <w:b/>
      <w:bCs/>
      <w:sz w:val="36"/>
      <w:szCs w:val="36"/>
    </w:rPr>
  </w:style>
  <w:style w:type="character" w:customStyle="1" w:styleId="10">
    <w:name w:val="ชื่อเรื่อง อักขระ1"/>
    <w:basedOn w:val="a0"/>
    <w:uiPriority w:val="10"/>
    <w:rsid w:val="00BC5E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7">
    <w:name w:val="ข้อความบอลลูน อักขระ"/>
    <w:basedOn w:val="a0"/>
    <w:link w:val="a8"/>
    <w:uiPriority w:val="99"/>
    <w:semiHidden/>
    <w:rsid w:val="00BC5E29"/>
    <w:rPr>
      <w:rFonts w:ascii="Tahoma" w:hAnsi="Tahoma" w:cs="Angsana New"/>
      <w:sz w:val="16"/>
      <w:szCs w:val="20"/>
    </w:rPr>
  </w:style>
  <w:style w:type="paragraph" w:styleId="a8">
    <w:name w:val="Balloon Text"/>
    <w:basedOn w:val="a"/>
    <w:link w:val="a7"/>
    <w:uiPriority w:val="99"/>
    <w:semiHidden/>
    <w:unhideWhenUsed/>
    <w:rsid w:val="00BC5E2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11">
    <w:name w:val="ข้อความบอลลูน อักขระ1"/>
    <w:basedOn w:val="a0"/>
    <w:uiPriority w:val="99"/>
    <w:semiHidden/>
    <w:rsid w:val="00BC5E29"/>
    <w:rPr>
      <w:rFonts w:ascii="Tahoma" w:hAnsi="Tahoma" w:cs="Angsana New"/>
      <w:sz w:val="16"/>
      <w:szCs w:val="20"/>
    </w:rPr>
  </w:style>
  <w:style w:type="character" w:customStyle="1" w:styleId="a9">
    <w:name w:val="หัวกระดาษ อักขระ"/>
    <w:basedOn w:val="a0"/>
    <w:link w:val="aa"/>
    <w:uiPriority w:val="99"/>
    <w:rsid w:val="00BC5E29"/>
  </w:style>
  <w:style w:type="paragraph" w:styleId="aa">
    <w:name w:val="header"/>
    <w:basedOn w:val="a"/>
    <w:link w:val="a9"/>
    <w:uiPriority w:val="99"/>
    <w:unhideWhenUsed/>
    <w:rsid w:val="00BC5E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12">
    <w:name w:val="หัวกระดาษ อักขระ1"/>
    <w:basedOn w:val="a0"/>
    <w:uiPriority w:val="99"/>
    <w:semiHidden/>
    <w:rsid w:val="00BC5E29"/>
  </w:style>
  <w:style w:type="character" w:customStyle="1" w:styleId="ab">
    <w:name w:val="ท้ายกระดาษ อักขระ"/>
    <w:basedOn w:val="a0"/>
    <w:link w:val="ac"/>
    <w:uiPriority w:val="99"/>
    <w:rsid w:val="00BC5E29"/>
  </w:style>
  <w:style w:type="paragraph" w:styleId="ac">
    <w:name w:val="footer"/>
    <w:basedOn w:val="a"/>
    <w:link w:val="ab"/>
    <w:uiPriority w:val="99"/>
    <w:unhideWhenUsed/>
    <w:rsid w:val="00BC5E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13">
    <w:name w:val="ท้ายกระดาษ อักขระ1"/>
    <w:basedOn w:val="a0"/>
    <w:uiPriority w:val="99"/>
    <w:semiHidden/>
    <w:rsid w:val="00BC5E29"/>
  </w:style>
  <w:style w:type="paragraph" w:styleId="ad">
    <w:name w:val="No Spacing"/>
    <w:uiPriority w:val="1"/>
    <w:qFormat/>
    <w:rsid w:val="00BC5E2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เนื้อความ อักขระ"/>
    <w:basedOn w:val="a0"/>
    <w:link w:val="a4"/>
    <w:uiPriority w:val="99"/>
    <w:rsid w:val="00BC5E29"/>
    <w:rPr>
      <w:rFonts w:ascii="Calibri" w:eastAsia="Calibri" w:hAnsi="Calibri" w:cs="Cordia New"/>
    </w:rPr>
  </w:style>
  <w:style w:type="paragraph" w:styleId="a4">
    <w:name w:val="Body Text"/>
    <w:basedOn w:val="a"/>
    <w:link w:val="a3"/>
    <w:uiPriority w:val="99"/>
    <w:unhideWhenUsed/>
    <w:rsid w:val="00BC5E29"/>
    <w:pPr>
      <w:spacing w:after="120"/>
    </w:pPr>
    <w:rPr>
      <w:rFonts w:ascii="Calibri" w:eastAsia="Calibri" w:hAnsi="Calibri" w:cs="Cordia New"/>
    </w:rPr>
  </w:style>
  <w:style w:type="character" w:customStyle="1" w:styleId="1">
    <w:name w:val="เนื้อความ อักขระ1"/>
    <w:basedOn w:val="a0"/>
    <w:uiPriority w:val="99"/>
    <w:semiHidden/>
    <w:rsid w:val="00BC5E29"/>
  </w:style>
  <w:style w:type="character" w:customStyle="1" w:styleId="a5">
    <w:name w:val="ชื่อเรื่อง อักขระ"/>
    <w:basedOn w:val="a0"/>
    <w:link w:val="a6"/>
    <w:rsid w:val="00BC5E29"/>
    <w:rPr>
      <w:rFonts w:ascii="Times New Roman" w:eastAsia="Times New Roman" w:hAnsi="Times New Roman" w:cs="Angsana New"/>
      <w:b/>
      <w:bCs/>
      <w:sz w:val="36"/>
      <w:szCs w:val="36"/>
    </w:rPr>
  </w:style>
  <w:style w:type="paragraph" w:styleId="a6">
    <w:name w:val="Title"/>
    <w:basedOn w:val="a"/>
    <w:link w:val="a5"/>
    <w:qFormat/>
    <w:rsid w:val="00BC5E29"/>
    <w:pPr>
      <w:spacing w:after="0" w:line="240" w:lineRule="auto"/>
      <w:ind w:firstLine="720"/>
      <w:jc w:val="center"/>
    </w:pPr>
    <w:rPr>
      <w:rFonts w:ascii="Times New Roman" w:eastAsia="Times New Roman" w:hAnsi="Times New Roman" w:cs="Angsana New"/>
      <w:b/>
      <w:bCs/>
      <w:sz w:val="36"/>
      <w:szCs w:val="36"/>
    </w:rPr>
  </w:style>
  <w:style w:type="character" w:customStyle="1" w:styleId="10">
    <w:name w:val="ชื่อเรื่อง อักขระ1"/>
    <w:basedOn w:val="a0"/>
    <w:uiPriority w:val="10"/>
    <w:rsid w:val="00BC5E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7">
    <w:name w:val="ข้อความบอลลูน อักขระ"/>
    <w:basedOn w:val="a0"/>
    <w:link w:val="a8"/>
    <w:uiPriority w:val="99"/>
    <w:semiHidden/>
    <w:rsid w:val="00BC5E29"/>
    <w:rPr>
      <w:rFonts w:ascii="Tahoma" w:hAnsi="Tahoma" w:cs="Angsana New"/>
      <w:sz w:val="16"/>
      <w:szCs w:val="20"/>
    </w:rPr>
  </w:style>
  <w:style w:type="paragraph" w:styleId="a8">
    <w:name w:val="Balloon Text"/>
    <w:basedOn w:val="a"/>
    <w:link w:val="a7"/>
    <w:uiPriority w:val="99"/>
    <w:semiHidden/>
    <w:unhideWhenUsed/>
    <w:rsid w:val="00BC5E2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11">
    <w:name w:val="ข้อความบอลลูน อักขระ1"/>
    <w:basedOn w:val="a0"/>
    <w:uiPriority w:val="99"/>
    <w:semiHidden/>
    <w:rsid w:val="00BC5E29"/>
    <w:rPr>
      <w:rFonts w:ascii="Tahoma" w:hAnsi="Tahoma" w:cs="Angsana New"/>
      <w:sz w:val="16"/>
      <w:szCs w:val="20"/>
    </w:rPr>
  </w:style>
  <w:style w:type="character" w:customStyle="1" w:styleId="a9">
    <w:name w:val="หัวกระดาษ อักขระ"/>
    <w:basedOn w:val="a0"/>
    <w:link w:val="aa"/>
    <w:uiPriority w:val="99"/>
    <w:rsid w:val="00BC5E29"/>
  </w:style>
  <w:style w:type="paragraph" w:styleId="aa">
    <w:name w:val="header"/>
    <w:basedOn w:val="a"/>
    <w:link w:val="a9"/>
    <w:uiPriority w:val="99"/>
    <w:unhideWhenUsed/>
    <w:rsid w:val="00BC5E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12">
    <w:name w:val="หัวกระดาษ อักขระ1"/>
    <w:basedOn w:val="a0"/>
    <w:uiPriority w:val="99"/>
    <w:semiHidden/>
    <w:rsid w:val="00BC5E29"/>
  </w:style>
  <w:style w:type="character" w:customStyle="1" w:styleId="ab">
    <w:name w:val="ท้ายกระดาษ อักขระ"/>
    <w:basedOn w:val="a0"/>
    <w:link w:val="ac"/>
    <w:uiPriority w:val="99"/>
    <w:rsid w:val="00BC5E29"/>
  </w:style>
  <w:style w:type="paragraph" w:styleId="ac">
    <w:name w:val="footer"/>
    <w:basedOn w:val="a"/>
    <w:link w:val="ab"/>
    <w:uiPriority w:val="99"/>
    <w:unhideWhenUsed/>
    <w:rsid w:val="00BC5E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13">
    <w:name w:val="ท้ายกระดาษ อักขระ1"/>
    <w:basedOn w:val="a0"/>
    <w:uiPriority w:val="99"/>
    <w:semiHidden/>
    <w:rsid w:val="00BC5E29"/>
  </w:style>
  <w:style w:type="paragraph" w:styleId="ad">
    <w:name w:val="No Spacing"/>
    <w:uiPriority w:val="1"/>
    <w:qFormat/>
    <w:rsid w:val="00BC5E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26</Pages>
  <Words>4548</Words>
  <Characters>25930</Characters>
  <Application>Microsoft Office Word</Application>
  <DocSecurity>0</DocSecurity>
  <Lines>216</Lines>
  <Paragraphs>60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2020-06-18T05:09:00Z</dcterms:created>
  <dcterms:modified xsi:type="dcterms:W3CDTF">2020-06-18T06:02:00Z</dcterms:modified>
</cp:coreProperties>
</file>